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6A476E" w:rsidRDefault="005E6A38" w:rsidP="005362BF">
      <w:pPr>
        <w:spacing w:after="0" w:line="240" w:lineRule="auto"/>
        <w:jc w:val="center"/>
        <w:rPr>
          <w:rFonts w:ascii="Arial" w:eastAsia="Times New Roman" w:hAnsi="Arial" w:cs="Arial"/>
          <w:sz w:val="32"/>
          <w:szCs w:val="32"/>
          <w:lang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proofErr w:type="spellStart"/>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roofErr w:type="spellEnd"/>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proofErr w:type="spellStart"/>
      <w:r>
        <w:rPr>
          <w:rFonts w:ascii="Arial" w:eastAsia="Times New Roman" w:hAnsi="Arial" w:cs="Arial"/>
          <w:i/>
          <w:sz w:val="32"/>
          <w:szCs w:val="32"/>
          <w:lang w:val="de-DE" w:eastAsia="de-DE"/>
        </w:rPr>
        <w:t>Huiyuan</w:t>
      </w:r>
      <w:proofErr w:type="spellEnd"/>
      <w:r>
        <w:rPr>
          <w:rFonts w:ascii="Arial" w:eastAsia="Times New Roman" w:hAnsi="Arial" w:cs="Arial"/>
          <w:i/>
          <w:sz w:val="32"/>
          <w:szCs w:val="32"/>
          <w:lang w:val="de-DE" w:eastAsia="de-DE"/>
        </w:rPr>
        <w:t xml:space="preserve">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C70904" w:rsidRPr="00404AE7" w:rsidRDefault="00C70904">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xml:space="preserve">: Prof. </w:t>
                            </w:r>
                            <w:proofErr w:type="spellStart"/>
                            <w:r w:rsidRPr="00404AE7">
                              <w:rPr>
                                <w:rFonts w:ascii="Arial" w:eastAsia="Times New Roman" w:hAnsi="Arial" w:cs="Arial"/>
                                <w:sz w:val="28"/>
                                <w:szCs w:val="32"/>
                                <w:lang w:eastAsia="de-DE"/>
                              </w:rPr>
                              <w:t>Antonello</w:t>
                            </w:r>
                            <w:proofErr w:type="spellEnd"/>
                            <w:r w:rsidRPr="00404AE7">
                              <w:rPr>
                                <w:rFonts w:ascii="Arial" w:eastAsia="Times New Roman" w:hAnsi="Arial" w:cs="Arial"/>
                                <w:sz w:val="28"/>
                                <w:szCs w:val="32"/>
                                <w:lang w:eastAsia="de-DE"/>
                              </w:rPr>
                              <w:t xml:space="preserve"> </w:t>
                            </w:r>
                            <w:proofErr w:type="spellStart"/>
                            <w:r w:rsidRPr="00404AE7">
                              <w:rPr>
                                <w:rFonts w:ascii="Arial" w:eastAsia="Times New Roman" w:hAnsi="Arial" w:cs="Arial"/>
                                <w:sz w:val="28"/>
                                <w:szCs w:val="32"/>
                                <w:lang w:eastAsia="de-DE"/>
                              </w:rPr>
                              <w:t>Monti</w:t>
                            </w:r>
                            <w:proofErr w:type="spellEnd"/>
                          </w:p>
                          <w:p w14:paraId="78A60DBE" w14:textId="77777777" w:rsidR="00C70904" w:rsidRPr="00563B92" w:rsidRDefault="00C70904" w:rsidP="00563B92">
                            <w:pPr>
                              <w:rPr>
                                <w:rFonts w:ascii="Arial" w:eastAsia="Times New Roman" w:hAnsi="Arial" w:cs="Arial"/>
                                <w:i/>
                                <w:sz w:val="28"/>
                                <w:szCs w:val="32"/>
                                <w:lang w:val="de-DE" w:eastAsia="de-DE"/>
                              </w:rPr>
                            </w:pPr>
                            <w:proofErr w:type="gramStart"/>
                            <w:r w:rsidRPr="00404AE7">
                              <w:rPr>
                                <w:rFonts w:ascii="Arial" w:eastAsia="Times New Roman" w:hAnsi="Arial" w:cs="Arial"/>
                                <w:sz w:val="28"/>
                                <w:szCs w:val="32"/>
                                <w:lang w:eastAsia="de-DE"/>
                              </w:rPr>
                              <w:t>Supervisor :</w:t>
                            </w:r>
                            <w:proofErr w:type="gramEnd"/>
                            <w:r>
                              <w:rPr>
                                <w:rFonts w:ascii="Arial" w:eastAsia="Times New Roman" w:hAnsi="Arial" w:cs="Arial"/>
                                <w:sz w:val="28"/>
                                <w:szCs w:val="32"/>
                                <w:lang w:eastAsia="de-DE"/>
                              </w:rPr>
                              <w:t xml:space="preserve"> </w:t>
                            </w:r>
                            <w:proofErr w:type="spellStart"/>
                            <w:r>
                              <w:rPr>
                                <w:rFonts w:ascii="Arial" w:eastAsia="Times New Roman" w:hAnsi="Arial" w:cs="Arial"/>
                                <w:sz w:val="28"/>
                                <w:szCs w:val="32"/>
                                <w:lang w:eastAsia="de-DE"/>
                              </w:rPr>
                              <w:t>Abhinav</w:t>
                            </w:r>
                            <w:proofErr w:type="spellEnd"/>
                            <w:r>
                              <w:rPr>
                                <w:rFonts w:ascii="Arial" w:eastAsia="Times New Roman" w:hAnsi="Arial" w:cs="Arial"/>
                                <w:sz w:val="28"/>
                                <w:szCs w:val="32"/>
                                <w:lang w:eastAsia="de-DE"/>
                              </w:rPr>
                              <w:t xml:space="preserve"> </w:t>
                            </w:r>
                            <w:proofErr w:type="spellStart"/>
                            <w:r>
                              <w:rPr>
                                <w:rFonts w:ascii="Arial" w:eastAsia="Times New Roman" w:hAnsi="Arial" w:cs="Arial"/>
                                <w:sz w:val="28"/>
                                <w:szCs w:val="32"/>
                                <w:lang w:eastAsia="de-DE"/>
                              </w:rPr>
                              <w:t>Sadu</w:t>
                            </w:r>
                            <w:proofErr w:type="spellEnd"/>
                          </w:p>
                          <w:p w14:paraId="156A330E" w14:textId="77777777" w:rsidR="00C70904" w:rsidRPr="00404AE7" w:rsidRDefault="00C70904">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C70904" w:rsidRPr="00404AE7" w:rsidRDefault="00C70904">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xml:space="preserve">: Prof. </w:t>
                      </w:r>
                      <w:proofErr w:type="spellStart"/>
                      <w:r w:rsidRPr="00404AE7">
                        <w:rPr>
                          <w:rFonts w:ascii="Arial" w:eastAsia="Times New Roman" w:hAnsi="Arial" w:cs="Arial"/>
                          <w:sz w:val="28"/>
                          <w:szCs w:val="32"/>
                          <w:lang w:eastAsia="de-DE"/>
                        </w:rPr>
                        <w:t>Antonello</w:t>
                      </w:r>
                      <w:proofErr w:type="spellEnd"/>
                      <w:r w:rsidRPr="00404AE7">
                        <w:rPr>
                          <w:rFonts w:ascii="Arial" w:eastAsia="Times New Roman" w:hAnsi="Arial" w:cs="Arial"/>
                          <w:sz w:val="28"/>
                          <w:szCs w:val="32"/>
                          <w:lang w:eastAsia="de-DE"/>
                        </w:rPr>
                        <w:t xml:space="preserve"> </w:t>
                      </w:r>
                      <w:proofErr w:type="spellStart"/>
                      <w:r w:rsidRPr="00404AE7">
                        <w:rPr>
                          <w:rFonts w:ascii="Arial" w:eastAsia="Times New Roman" w:hAnsi="Arial" w:cs="Arial"/>
                          <w:sz w:val="28"/>
                          <w:szCs w:val="32"/>
                          <w:lang w:eastAsia="de-DE"/>
                        </w:rPr>
                        <w:t>Monti</w:t>
                      </w:r>
                      <w:proofErr w:type="spellEnd"/>
                    </w:p>
                    <w:p w14:paraId="78A60DBE" w14:textId="77777777" w:rsidR="00C70904" w:rsidRPr="00563B92" w:rsidRDefault="00C70904" w:rsidP="00563B92">
                      <w:pPr>
                        <w:rPr>
                          <w:rFonts w:ascii="Arial" w:eastAsia="Times New Roman" w:hAnsi="Arial" w:cs="Arial"/>
                          <w:i/>
                          <w:sz w:val="28"/>
                          <w:szCs w:val="32"/>
                          <w:lang w:val="de-DE" w:eastAsia="de-DE"/>
                        </w:rPr>
                      </w:pPr>
                      <w:proofErr w:type="gramStart"/>
                      <w:r w:rsidRPr="00404AE7">
                        <w:rPr>
                          <w:rFonts w:ascii="Arial" w:eastAsia="Times New Roman" w:hAnsi="Arial" w:cs="Arial"/>
                          <w:sz w:val="28"/>
                          <w:szCs w:val="32"/>
                          <w:lang w:eastAsia="de-DE"/>
                        </w:rPr>
                        <w:t>Supervisor :</w:t>
                      </w:r>
                      <w:proofErr w:type="gramEnd"/>
                      <w:r>
                        <w:rPr>
                          <w:rFonts w:ascii="Arial" w:eastAsia="Times New Roman" w:hAnsi="Arial" w:cs="Arial"/>
                          <w:sz w:val="28"/>
                          <w:szCs w:val="32"/>
                          <w:lang w:eastAsia="de-DE"/>
                        </w:rPr>
                        <w:t xml:space="preserve"> </w:t>
                      </w:r>
                      <w:proofErr w:type="spellStart"/>
                      <w:r>
                        <w:rPr>
                          <w:rFonts w:ascii="Arial" w:eastAsia="Times New Roman" w:hAnsi="Arial" w:cs="Arial"/>
                          <w:sz w:val="28"/>
                          <w:szCs w:val="32"/>
                          <w:lang w:eastAsia="de-DE"/>
                        </w:rPr>
                        <w:t>Abhinav</w:t>
                      </w:r>
                      <w:proofErr w:type="spellEnd"/>
                      <w:r>
                        <w:rPr>
                          <w:rFonts w:ascii="Arial" w:eastAsia="Times New Roman" w:hAnsi="Arial" w:cs="Arial"/>
                          <w:sz w:val="28"/>
                          <w:szCs w:val="32"/>
                          <w:lang w:eastAsia="de-DE"/>
                        </w:rPr>
                        <w:t xml:space="preserve"> </w:t>
                      </w:r>
                      <w:proofErr w:type="spellStart"/>
                      <w:r>
                        <w:rPr>
                          <w:rFonts w:ascii="Arial" w:eastAsia="Times New Roman" w:hAnsi="Arial" w:cs="Arial"/>
                          <w:sz w:val="28"/>
                          <w:szCs w:val="32"/>
                          <w:lang w:eastAsia="de-DE"/>
                        </w:rPr>
                        <w:t>Sadu</w:t>
                      </w:r>
                      <w:proofErr w:type="spellEnd"/>
                    </w:p>
                    <w:p w14:paraId="156A330E" w14:textId="77777777" w:rsidR="00C70904" w:rsidRPr="00404AE7" w:rsidRDefault="00C70904">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cols w:space="708"/>
          <w:docGrid w:linePitch="360"/>
        </w:sectPr>
      </w:pPr>
    </w:p>
    <w:p w14:paraId="24A88AA0" w14:textId="7B3B9278" w:rsidR="00175CA4" w:rsidRPr="00175CA4" w:rsidRDefault="00175CA4" w:rsidP="00175CA4">
      <w:pPr>
        <w:pStyle w:val="TextThesis"/>
        <w:spacing w:after="1280"/>
        <w:rPr>
          <w:rFonts w:ascii="Arial" w:hAnsi="Arial" w:cs="Arial" w:hint="eastAsia"/>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69ED8E5A" w14:textId="77777777" w:rsidR="00C70904" w:rsidRDefault="00C70904">
      <w:pPr>
        <w:pStyle w:val="11"/>
        <w:rPr>
          <w:rFonts w:cs="Arial"/>
          <w:b/>
          <w:sz w:val="28"/>
          <w:szCs w:val="28"/>
        </w:rPr>
      </w:pPr>
    </w:p>
    <w:p w14:paraId="5F508551" w14:textId="77777777" w:rsidR="00C70904" w:rsidRDefault="00C70904">
      <w:pPr>
        <w:pStyle w:val="11"/>
        <w:rPr>
          <w:rFonts w:asciiTheme="minorHAnsi" w:eastAsiaTheme="minorEastAsia" w:hAnsiTheme="minorHAnsi" w:cstheme="minorBidi"/>
          <w:kern w:val="2"/>
          <w:szCs w:val="24"/>
          <w:lang w:val="de-DE" w:eastAsia="zh-CN"/>
        </w:rPr>
      </w:pPr>
      <w:r>
        <w:rPr>
          <w:rFonts w:cs="Arial"/>
          <w:b/>
          <w:sz w:val="28"/>
          <w:szCs w:val="28"/>
        </w:rPr>
        <w:fldChar w:fldCharType="begin"/>
      </w:r>
      <w:r>
        <w:rPr>
          <w:rFonts w:cs="Arial"/>
          <w:b/>
          <w:sz w:val="28"/>
          <w:szCs w:val="28"/>
        </w:rPr>
        <w:instrText xml:space="preserve"> TOC \o "1-3" </w:instrText>
      </w:r>
      <w:r>
        <w:rPr>
          <w:rFonts w:cs="Arial"/>
          <w:b/>
          <w:sz w:val="28"/>
          <w:szCs w:val="28"/>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_Toc363290021 \h </w:instrText>
      </w:r>
      <w:r>
        <w:fldChar w:fldCharType="separate"/>
      </w:r>
      <w:r w:rsidR="00C63691">
        <w:t>7</w:t>
      </w:r>
      <w:r>
        <w:fldChar w:fldCharType="end"/>
      </w:r>
    </w:p>
    <w:p w14:paraId="2F17706F"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_Toc363290022 \h </w:instrText>
      </w:r>
      <w:r>
        <w:fldChar w:fldCharType="separate"/>
      </w:r>
      <w:r w:rsidR="00C63691">
        <w:t>7</w:t>
      </w:r>
      <w:r>
        <w:fldChar w:fldCharType="end"/>
      </w:r>
    </w:p>
    <w:p w14:paraId="31411D67"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_Toc363290023 \h </w:instrText>
      </w:r>
      <w:r>
        <w:fldChar w:fldCharType="separate"/>
      </w:r>
      <w:r w:rsidR="00C63691">
        <w:t>8</w:t>
      </w:r>
      <w:r>
        <w:fldChar w:fldCharType="end"/>
      </w:r>
    </w:p>
    <w:p w14:paraId="2A11D269" w14:textId="77777777" w:rsidR="00C70904" w:rsidRDefault="00C70904">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B46E0E">
        <w:rPr>
          <w:bCs/>
        </w:rPr>
        <w:t>IDE4L project</w:t>
      </w:r>
      <w:r>
        <w:tab/>
      </w:r>
      <w:r>
        <w:fldChar w:fldCharType="begin"/>
      </w:r>
      <w:r>
        <w:instrText xml:space="preserve"> PAGEREF _Toc363290024 \h </w:instrText>
      </w:r>
      <w:r>
        <w:fldChar w:fldCharType="separate"/>
      </w:r>
      <w:r w:rsidR="00C63691">
        <w:t>9</w:t>
      </w:r>
      <w:r>
        <w:fldChar w:fldCharType="end"/>
      </w:r>
    </w:p>
    <w:p w14:paraId="08C1BF65"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_Toc363290025 \h </w:instrText>
      </w:r>
      <w:r>
        <w:fldChar w:fldCharType="separate"/>
      </w:r>
      <w:r w:rsidR="00C63691">
        <w:t>9</w:t>
      </w:r>
      <w:r>
        <w:fldChar w:fldCharType="end"/>
      </w:r>
    </w:p>
    <w:p w14:paraId="0BD8307B"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_Toc363290026 \h </w:instrText>
      </w:r>
      <w:r>
        <w:fldChar w:fldCharType="separate"/>
      </w:r>
      <w:r w:rsidR="00C63691">
        <w:t>10</w:t>
      </w:r>
      <w:r>
        <w:fldChar w:fldCharType="end"/>
      </w:r>
    </w:p>
    <w:p w14:paraId="7FC8874B"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_Toc363290027 \h </w:instrText>
      </w:r>
      <w:r>
        <w:fldChar w:fldCharType="separate"/>
      </w:r>
      <w:r w:rsidR="00C63691">
        <w:t>13</w:t>
      </w:r>
      <w:r>
        <w:fldChar w:fldCharType="end"/>
      </w:r>
    </w:p>
    <w:p w14:paraId="4AFB3351" w14:textId="77777777" w:rsidR="00C70904" w:rsidRDefault="00C70904">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B46E0E">
        <w:rPr>
          <w:bCs/>
        </w:rPr>
        <w:t>Petri Net</w:t>
      </w:r>
      <w:r>
        <w:tab/>
      </w:r>
      <w:r>
        <w:fldChar w:fldCharType="begin"/>
      </w:r>
      <w:r>
        <w:instrText xml:space="preserve"> PAGEREF _Toc363290028 \h </w:instrText>
      </w:r>
      <w:r>
        <w:fldChar w:fldCharType="separate"/>
      </w:r>
      <w:r w:rsidR="00C63691">
        <w:t>16</w:t>
      </w:r>
      <w:r>
        <w:fldChar w:fldCharType="end"/>
      </w:r>
    </w:p>
    <w:p w14:paraId="21EC99FF"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_Toc363290029 \h </w:instrText>
      </w:r>
      <w:r>
        <w:fldChar w:fldCharType="separate"/>
      </w:r>
      <w:r w:rsidR="00C63691">
        <w:t>16</w:t>
      </w:r>
      <w:r>
        <w:fldChar w:fldCharType="end"/>
      </w:r>
    </w:p>
    <w:p w14:paraId="0CDC90E0"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_Toc363290030 \h </w:instrText>
      </w:r>
      <w:r>
        <w:fldChar w:fldCharType="separate"/>
      </w:r>
      <w:r w:rsidR="00C63691">
        <w:t>16</w:t>
      </w:r>
      <w:r>
        <w:fldChar w:fldCharType="end"/>
      </w:r>
    </w:p>
    <w:p w14:paraId="04AE8E90"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_Toc363290031 \h </w:instrText>
      </w:r>
      <w:r>
        <w:rPr>
          <w:noProof/>
        </w:rPr>
      </w:r>
      <w:r>
        <w:rPr>
          <w:noProof/>
        </w:rPr>
        <w:fldChar w:fldCharType="separate"/>
      </w:r>
      <w:r w:rsidR="00C63691">
        <w:rPr>
          <w:noProof/>
        </w:rPr>
        <w:t>16</w:t>
      </w:r>
      <w:r>
        <w:rPr>
          <w:noProof/>
        </w:rPr>
        <w:fldChar w:fldCharType="end"/>
      </w:r>
    </w:p>
    <w:p w14:paraId="379FCBBB"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_Toc363290032 \h </w:instrText>
      </w:r>
      <w:r>
        <w:rPr>
          <w:noProof/>
        </w:rPr>
      </w:r>
      <w:r>
        <w:rPr>
          <w:noProof/>
        </w:rPr>
        <w:fldChar w:fldCharType="separate"/>
      </w:r>
      <w:r w:rsidR="00C63691">
        <w:rPr>
          <w:noProof/>
        </w:rPr>
        <w:t>17</w:t>
      </w:r>
      <w:r>
        <w:rPr>
          <w:noProof/>
        </w:rPr>
        <w:fldChar w:fldCharType="end"/>
      </w:r>
    </w:p>
    <w:p w14:paraId="08579F3A"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_Toc363290033 \h </w:instrText>
      </w:r>
      <w:r>
        <w:rPr>
          <w:noProof/>
        </w:rPr>
      </w:r>
      <w:r>
        <w:rPr>
          <w:noProof/>
        </w:rPr>
        <w:fldChar w:fldCharType="separate"/>
      </w:r>
      <w:r w:rsidR="00C63691">
        <w:rPr>
          <w:noProof/>
        </w:rPr>
        <w:t>17</w:t>
      </w:r>
      <w:r>
        <w:rPr>
          <w:noProof/>
        </w:rPr>
        <w:fldChar w:fldCharType="end"/>
      </w:r>
    </w:p>
    <w:p w14:paraId="248422D4"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_Toc363290034 \h </w:instrText>
      </w:r>
      <w:r>
        <w:rPr>
          <w:noProof/>
        </w:rPr>
      </w:r>
      <w:r>
        <w:rPr>
          <w:noProof/>
        </w:rPr>
        <w:fldChar w:fldCharType="separate"/>
      </w:r>
      <w:r w:rsidR="00C63691">
        <w:rPr>
          <w:noProof/>
        </w:rPr>
        <w:t>18</w:t>
      </w:r>
      <w:r>
        <w:rPr>
          <w:noProof/>
        </w:rPr>
        <w:fldChar w:fldCharType="end"/>
      </w:r>
    </w:p>
    <w:p w14:paraId="7C38DFAD"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_Toc363290035 \h </w:instrText>
      </w:r>
      <w:r>
        <w:rPr>
          <w:noProof/>
        </w:rPr>
      </w:r>
      <w:r>
        <w:rPr>
          <w:noProof/>
        </w:rPr>
        <w:fldChar w:fldCharType="separate"/>
      </w:r>
      <w:r w:rsidR="00C63691">
        <w:rPr>
          <w:noProof/>
        </w:rPr>
        <w:t>19</w:t>
      </w:r>
      <w:r>
        <w:rPr>
          <w:noProof/>
        </w:rPr>
        <w:fldChar w:fldCharType="end"/>
      </w:r>
    </w:p>
    <w:p w14:paraId="2CE9E6AF"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_Toc363290036 \h </w:instrText>
      </w:r>
      <w:r>
        <w:rPr>
          <w:noProof/>
        </w:rPr>
      </w:r>
      <w:r>
        <w:rPr>
          <w:noProof/>
        </w:rPr>
        <w:fldChar w:fldCharType="separate"/>
      </w:r>
      <w:r w:rsidR="00C63691">
        <w:rPr>
          <w:noProof/>
        </w:rPr>
        <w:t>20</w:t>
      </w:r>
      <w:r>
        <w:rPr>
          <w:noProof/>
        </w:rPr>
        <w:fldChar w:fldCharType="end"/>
      </w:r>
    </w:p>
    <w:p w14:paraId="2443A4B6"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_Toc363290037 \h </w:instrText>
      </w:r>
      <w:r>
        <w:fldChar w:fldCharType="separate"/>
      </w:r>
      <w:r w:rsidR="00C63691">
        <w:t>20</w:t>
      </w:r>
      <w:r>
        <w:fldChar w:fldCharType="end"/>
      </w:r>
    </w:p>
    <w:p w14:paraId="5212AB7D" w14:textId="77777777" w:rsidR="00C70904" w:rsidRDefault="00C70904">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B46E0E">
        <w:rPr>
          <w:bCs/>
        </w:rPr>
        <w:t>Software platforms for Petri Net</w:t>
      </w:r>
      <w:r>
        <w:tab/>
      </w:r>
      <w:r>
        <w:fldChar w:fldCharType="begin"/>
      </w:r>
      <w:r>
        <w:instrText xml:space="preserve"> PAGEREF _Toc363290038 \h </w:instrText>
      </w:r>
      <w:r>
        <w:fldChar w:fldCharType="separate"/>
      </w:r>
      <w:r w:rsidR="00C63691">
        <w:t>22</w:t>
      </w:r>
      <w:r>
        <w:fldChar w:fldCharType="end"/>
      </w:r>
    </w:p>
    <w:p w14:paraId="3149BE4A"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_Toc363290039 \h </w:instrText>
      </w:r>
      <w:r>
        <w:fldChar w:fldCharType="separate"/>
      </w:r>
      <w:r w:rsidR="00C63691">
        <w:t>22</w:t>
      </w:r>
      <w:r>
        <w:fldChar w:fldCharType="end"/>
      </w:r>
    </w:p>
    <w:p w14:paraId="7515FB97"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_Toc363290040 \h </w:instrText>
      </w:r>
      <w:r>
        <w:fldChar w:fldCharType="separate"/>
      </w:r>
      <w:r w:rsidR="00C63691">
        <w:t>23</w:t>
      </w:r>
      <w:r>
        <w:fldChar w:fldCharType="end"/>
      </w:r>
    </w:p>
    <w:p w14:paraId="6761C078"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_Toc363290041 \h </w:instrText>
      </w:r>
      <w:r>
        <w:fldChar w:fldCharType="separate"/>
      </w:r>
      <w:r w:rsidR="00C63691">
        <w:t>24</w:t>
      </w:r>
      <w:r>
        <w:fldChar w:fldCharType="end"/>
      </w:r>
    </w:p>
    <w:p w14:paraId="2C21BC19"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_Toc363290042 \h </w:instrText>
      </w:r>
      <w:r>
        <w:fldChar w:fldCharType="separate"/>
      </w:r>
      <w:r w:rsidR="00C63691">
        <w:t>25</w:t>
      </w:r>
      <w:r>
        <w:fldChar w:fldCharType="end"/>
      </w:r>
    </w:p>
    <w:p w14:paraId="2539D244"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_Toc363290043 \h </w:instrText>
      </w:r>
      <w:r>
        <w:fldChar w:fldCharType="separate"/>
      </w:r>
      <w:r w:rsidR="00C63691">
        <w:t>25</w:t>
      </w:r>
      <w:r>
        <w:fldChar w:fldCharType="end"/>
      </w:r>
    </w:p>
    <w:p w14:paraId="3644439C" w14:textId="77777777" w:rsidR="00C70904" w:rsidRDefault="00C70904">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B46E0E">
        <w:rPr>
          <w:bCs/>
          <w:color w:val="000000"/>
          <w:lang w:eastAsia="en-GB"/>
        </w:rPr>
        <w:t>Modeling of IDE4L for survivability evaluation using SCPN</w:t>
      </w:r>
      <w:r>
        <w:tab/>
      </w:r>
      <w:r>
        <w:fldChar w:fldCharType="begin"/>
      </w:r>
      <w:r>
        <w:instrText xml:space="preserve"> PAGEREF _Toc363290044 \h </w:instrText>
      </w:r>
      <w:r>
        <w:fldChar w:fldCharType="separate"/>
      </w:r>
      <w:r w:rsidR="00C63691">
        <w:t>26</w:t>
      </w:r>
      <w:r>
        <w:fldChar w:fldCharType="end"/>
      </w:r>
    </w:p>
    <w:p w14:paraId="73E28765"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_Toc363290045 \h </w:instrText>
      </w:r>
      <w:r>
        <w:fldChar w:fldCharType="separate"/>
      </w:r>
      <w:r w:rsidR="00C63691">
        <w:t>27</w:t>
      </w:r>
      <w:r>
        <w:fldChar w:fldCharType="end"/>
      </w:r>
    </w:p>
    <w:p w14:paraId="547111B8"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_Toc363290046 \h </w:instrText>
      </w:r>
      <w:r>
        <w:fldChar w:fldCharType="separate"/>
      </w:r>
      <w:r w:rsidR="00C63691">
        <w:t>28</w:t>
      </w:r>
      <w:r>
        <w:fldChar w:fldCharType="end"/>
      </w:r>
    </w:p>
    <w:p w14:paraId="10C1AC91"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_Toc363290047 \h </w:instrText>
      </w:r>
      <w:r>
        <w:fldChar w:fldCharType="separate"/>
      </w:r>
      <w:r w:rsidR="00C63691">
        <w:t>29</w:t>
      </w:r>
      <w:r>
        <w:fldChar w:fldCharType="end"/>
      </w:r>
    </w:p>
    <w:p w14:paraId="7105FFA7"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_Toc363290048 \h </w:instrText>
      </w:r>
      <w:r>
        <w:fldChar w:fldCharType="separate"/>
      </w:r>
      <w:r w:rsidR="00C63691">
        <w:t>30</w:t>
      </w:r>
      <w:r>
        <w:fldChar w:fldCharType="end"/>
      </w:r>
    </w:p>
    <w:p w14:paraId="0E2DA6BA"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_Toc363290049 \h </w:instrText>
      </w:r>
      <w:r>
        <w:fldChar w:fldCharType="separate"/>
      </w:r>
      <w:r w:rsidR="00C63691">
        <w:t>31</w:t>
      </w:r>
      <w:r>
        <w:fldChar w:fldCharType="end"/>
      </w:r>
    </w:p>
    <w:p w14:paraId="0861E732"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_Toc363290050 \h </w:instrText>
      </w:r>
      <w:r>
        <w:fldChar w:fldCharType="separate"/>
      </w:r>
      <w:r w:rsidR="00C63691">
        <w:t>32</w:t>
      </w:r>
      <w:r>
        <w:fldChar w:fldCharType="end"/>
      </w:r>
    </w:p>
    <w:p w14:paraId="2EEF106E"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_Toc363290051 \h </w:instrText>
      </w:r>
      <w:r>
        <w:fldChar w:fldCharType="separate"/>
      </w:r>
      <w:r w:rsidR="00C63691">
        <w:t>33</w:t>
      </w:r>
      <w:r>
        <w:fldChar w:fldCharType="end"/>
      </w:r>
    </w:p>
    <w:p w14:paraId="24560655"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_Toc363290052 \h </w:instrText>
      </w:r>
      <w:r>
        <w:fldChar w:fldCharType="separate"/>
      </w:r>
      <w:r w:rsidR="00C63691">
        <w:t>37</w:t>
      </w:r>
      <w:r>
        <w:fldChar w:fldCharType="end"/>
      </w:r>
    </w:p>
    <w:p w14:paraId="133DB177" w14:textId="77777777" w:rsidR="00C70904" w:rsidRDefault="00C70904">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B46E0E">
        <w:rPr>
          <w:bCs/>
        </w:rPr>
        <w:t>Modeling of IDE4L for dependability evaluation using STPN</w:t>
      </w:r>
      <w:r>
        <w:tab/>
      </w:r>
      <w:r>
        <w:fldChar w:fldCharType="begin"/>
      </w:r>
      <w:r>
        <w:instrText xml:space="preserve"> PAGEREF _Toc363290053 \h </w:instrText>
      </w:r>
      <w:r>
        <w:fldChar w:fldCharType="separate"/>
      </w:r>
      <w:r w:rsidR="00C63691">
        <w:t>38</w:t>
      </w:r>
      <w:r>
        <w:fldChar w:fldCharType="end"/>
      </w:r>
    </w:p>
    <w:p w14:paraId="40CDD9C1"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_Toc363290054 \h </w:instrText>
      </w:r>
      <w:r>
        <w:fldChar w:fldCharType="separate"/>
      </w:r>
      <w:r w:rsidR="00C63691">
        <w:t>38</w:t>
      </w:r>
      <w:r>
        <w:fldChar w:fldCharType="end"/>
      </w:r>
    </w:p>
    <w:p w14:paraId="34278B71"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_Toc363290055 \h </w:instrText>
      </w:r>
      <w:r>
        <w:fldChar w:fldCharType="separate"/>
      </w:r>
      <w:r w:rsidR="00C63691">
        <w:t>40</w:t>
      </w:r>
      <w:r>
        <w:fldChar w:fldCharType="end"/>
      </w:r>
    </w:p>
    <w:p w14:paraId="6C1D4F15"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_Toc363290056 \h </w:instrText>
      </w:r>
      <w:r>
        <w:fldChar w:fldCharType="separate"/>
      </w:r>
      <w:r w:rsidR="00C63691">
        <w:t>44</w:t>
      </w:r>
      <w:r>
        <w:fldChar w:fldCharType="end"/>
      </w:r>
    </w:p>
    <w:p w14:paraId="3B6FBB16"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_Toc363290057 \h </w:instrText>
      </w:r>
      <w:r>
        <w:fldChar w:fldCharType="separate"/>
      </w:r>
      <w:r w:rsidR="00C63691">
        <w:t>45</w:t>
      </w:r>
      <w:r>
        <w:fldChar w:fldCharType="end"/>
      </w:r>
    </w:p>
    <w:p w14:paraId="4869088B"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_Toc363290058 \h </w:instrText>
      </w:r>
      <w:r>
        <w:fldChar w:fldCharType="separate"/>
      </w:r>
      <w:r w:rsidR="00C63691">
        <w:t>49</w:t>
      </w:r>
      <w:r>
        <w:fldChar w:fldCharType="end"/>
      </w:r>
    </w:p>
    <w:p w14:paraId="00799644" w14:textId="77777777" w:rsidR="00C70904" w:rsidRDefault="00C70904">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_Toc363290059 \h </w:instrText>
      </w:r>
      <w:r>
        <w:fldChar w:fldCharType="separate"/>
      </w:r>
      <w:r w:rsidR="00C63691">
        <w:t>50</w:t>
      </w:r>
      <w:r>
        <w:fldChar w:fldCharType="end"/>
      </w:r>
    </w:p>
    <w:p w14:paraId="5386530B" w14:textId="77777777" w:rsidR="00C70904" w:rsidRDefault="00C70904">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_Toc363290060 \h </w:instrText>
      </w:r>
      <w:r>
        <w:fldChar w:fldCharType="separate"/>
      </w:r>
      <w:r w:rsidR="00C63691">
        <w:t>51</w:t>
      </w:r>
      <w:r>
        <w:fldChar w:fldCharType="end"/>
      </w:r>
    </w:p>
    <w:p w14:paraId="632CAA82" w14:textId="77777777" w:rsidR="00C70904" w:rsidRDefault="00C70904">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_Toc363290061 \h </w:instrText>
      </w:r>
      <w:r>
        <w:fldChar w:fldCharType="separate"/>
      </w:r>
      <w:r w:rsidR="00C63691">
        <w:t>53</w:t>
      </w:r>
      <w:r>
        <w:fldChar w:fldCharType="end"/>
      </w:r>
    </w:p>
    <w:p w14:paraId="4396168B" w14:textId="51125518"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_Toc363290062 \h </w:instrText>
      </w:r>
      <w:r>
        <w:fldChar w:fldCharType="separate"/>
      </w:r>
      <w:r w:rsidR="00C63691">
        <w:t>53</w:t>
      </w:r>
      <w:r>
        <w:fldChar w:fldCharType="end"/>
      </w:r>
    </w:p>
    <w:p w14:paraId="6FEB99C0"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_Toc363290063 \h </w:instrText>
      </w:r>
      <w:r>
        <w:rPr>
          <w:noProof/>
        </w:rPr>
      </w:r>
      <w:r>
        <w:rPr>
          <w:noProof/>
        </w:rPr>
        <w:fldChar w:fldCharType="separate"/>
      </w:r>
      <w:r w:rsidR="00C63691">
        <w:rPr>
          <w:noProof/>
        </w:rPr>
        <w:t>53</w:t>
      </w:r>
      <w:r>
        <w:rPr>
          <w:noProof/>
        </w:rPr>
        <w:fldChar w:fldCharType="end"/>
      </w:r>
    </w:p>
    <w:p w14:paraId="3C7650FD"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sidRPr="00B46E0E">
        <w:rPr>
          <w:noProof/>
          <w:u w:color="000000"/>
          <w:lang w:eastAsia="en-GB"/>
        </w:rPr>
        <w:t>9.1.2.</w:t>
      </w:r>
      <w:r>
        <w:rPr>
          <w:rFonts w:asciiTheme="minorHAnsi" w:eastAsiaTheme="minorEastAsia" w:hAnsiTheme="minorHAnsi" w:cstheme="minorBidi"/>
          <w:noProof/>
          <w:kern w:val="2"/>
          <w:szCs w:val="24"/>
          <w:lang w:val="de-DE" w:eastAsia="zh-CN"/>
        </w:rPr>
        <w:tab/>
      </w:r>
      <w:r w:rsidRPr="00B46E0E">
        <w:rPr>
          <w:noProof/>
          <w:u w:color="000000"/>
          <w:lang w:eastAsia="en-GB"/>
        </w:rPr>
        <w:t>Petri Nets creating</w:t>
      </w:r>
      <w:r>
        <w:rPr>
          <w:noProof/>
        </w:rPr>
        <w:tab/>
      </w:r>
      <w:r>
        <w:rPr>
          <w:noProof/>
        </w:rPr>
        <w:fldChar w:fldCharType="begin"/>
      </w:r>
      <w:r>
        <w:rPr>
          <w:noProof/>
        </w:rPr>
        <w:instrText xml:space="preserve"> PAGEREF _Toc363290064 \h </w:instrText>
      </w:r>
      <w:r>
        <w:rPr>
          <w:noProof/>
        </w:rPr>
      </w:r>
      <w:r>
        <w:rPr>
          <w:noProof/>
        </w:rPr>
        <w:fldChar w:fldCharType="separate"/>
      </w:r>
      <w:r w:rsidR="00C63691">
        <w:rPr>
          <w:noProof/>
        </w:rPr>
        <w:t>53</w:t>
      </w:r>
      <w:r>
        <w:rPr>
          <w:noProof/>
        </w:rPr>
        <w:fldChar w:fldCharType="end"/>
      </w:r>
    </w:p>
    <w:p w14:paraId="220DC5AA"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sidRPr="00B46E0E">
        <w:rPr>
          <w:noProof/>
          <w:u w:color="000000"/>
          <w:lang w:eastAsia="en-GB"/>
        </w:rPr>
        <w:t>9.1.3.</w:t>
      </w:r>
      <w:r>
        <w:rPr>
          <w:rFonts w:asciiTheme="minorHAnsi" w:eastAsiaTheme="minorEastAsia" w:hAnsiTheme="minorHAnsi" w:cstheme="minorBidi"/>
          <w:noProof/>
          <w:kern w:val="2"/>
          <w:szCs w:val="24"/>
          <w:lang w:val="de-DE" w:eastAsia="zh-CN"/>
        </w:rPr>
        <w:tab/>
      </w:r>
      <w:r w:rsidRPr="00B46E0E">
        <w:rPr>
          <w:noProof/>
          <w:u w:color="000000"/>
          <w:lang w:eastAsia="en-GB"/>
        </w:rPr>
        <w:t>Animating a Petri net</w:t>
      </w:r>
      <w:r>
        <w:rPr>
          <w:noProof/>
        </w:rPr>
        <w:tab/>
      </w:r>
      <w:r>
        <w:rPr>
          <w:noProof/>
        </w:rPr>
        <w:fldChar w:fldCharType="begin"/>
      </w:r>
      <w:r>
        <w:rPr>
          <w:noProof/>
        </w:rPr>
        <w:instrText xml:space="preserve"> PAGEREF _Toc363290065 \h </w:instrText>
      </w:r>
      <w:r>
        <w:rPr>
          <w:noProof/>
        </w:rPr>
      </w:r>
      <w:r>
        <w:rPr>
          <w:noProof/>
        </w:rPr>
        <w:fldChar w:fldCharType="separate"/>
      </w:r>
      <w:r w:rsidR="00C63691">
        <w:rPr>
          <w:noProof/>
        </w:rPr>
        <w:t>59</w:t>
      </w:r>
      <w:r>
        <w:rPr>
          <w:noProof/>
        </w:rPr>
        <w:fldChar w:fldCharType="end"/>
      </w:r>
    </w:p>
    <w:p w14:paraId="0564D6BD" w14:textId="77777777" w:rsidR="00C70904" w:rsidRDefault="00C70904">
      <w:pPr>
        <w:pStyle w:val="2"/>
        <w:tabs>
          <w:tab w:val="left" w:pos="860"/>
          <w:tab w:val="right" w:leader="dot" w:pos="9062"/>
        </w:tabs>
        <w:rPr>
          <w:rFonts w:asciiTheme="minorHAnsi" w:eastAsiaTheme="minorEastAsia" w:hAnsiTheme="minorHAnsi" w:cstheme="minorBidi"/>
          <w:kern w:val="2"/>
          <w:szCs w:val="24"/>
          <w:lang w:val="de-DE" w:eastAsia="zh-CN"/>
        </w:rPr>
      </w:pPr>
      <w:r w:rsidRPr="00B46E0E">
        <w:rPr>
          <w:u w:color="000000"/>
          <w:lang w:eastAsia="en-GB"/>
        </w:rPr>
        <w:t>9.2.</w:t>
      </w:r>
      <w:r>
        <w:rPr>
          <w:rFonts w:asciiTheme="minorHAnsi" w:eastAsiaTheme="minorEastAsia" w:hAnsiTheme="minorHAnsi" w:cstheme="minorBidi"/>
          <w:kern w:val="2"/>
          <w:szCs w:val="24"/>
          <w:lang w:val="de-DE" w:eastAsia="zh-CN"/>
        </w:rPr>
        <w:tab/>
      </w:r>
      <w:r w:rsidRPr="00B46E0E">
        <w:rPr>
          <w:u w:color="000000"/>
          <w:lang w:eastAsia="en-GB"/>
        </w:rPr>
        <w:t>ORIS installation and functions</w:t>
      </w:r>
      <w:r>
        <w:tab/>
      </w:r>
      <w:r>
        <w:fldChar w:fldCharType="begin"/>
      </w:r>
      <w:r>
        <w:instrText xml:space="preserve"> PAGEREF _Toc363290066 \h </w:instrText>
      </w:r>
      <w:r>
        <w:fldChar w:fldCharType="separate"/>
      </w:r>
      <w:r w:rsidR="00C63691">
        <w:t>61</w:t>
      </w:r>
      <w:r>
        <w:fldChar w:fldCharType="end"/>
      </w:r>
    </w:p>
    <w:p w14:paraId="088ECB2F"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sidRPr="00B46E0E">
        <w:rPr>
          <w:noProof/>
          <w:u w:color="000000"/>
          <w:lang w:eastAsia="en-GB"/>
        </w:rPr>
        <w:t>9.2.1.</w:t>
      </w:r>
      <w:r>
        <w:rPr>
          <w:rFonts w:asciiTheme="minorHAnsi" w:eastAsiaTheme="minorEastAsia" w:hAnsiTheme="minorHAnsi" w:cstheme="minorBidi"/>
          <w:noProof/>
          <w:kern w:val="2"/>
          <w:szCs w:val="24"/>
          <w:lang w:val="de-DE" w:eastAsia="zh-CN"/>
        </w:rPr>
        <w:tab/>
      </w:r>
      <w:r w:rsidRPr="00B46E0E">
        <w:rPr>
          <w:noProof/>
          <w:u w:color="000000"/>
          <w:lang w:eastAsia="en-GB"/>
        </w:rPr>
        <w:t>ORIS installation</w:t>
      </w:r>
      <w:r>
        <w:rPr>
          <w:noProof/>
        </w:rPr>
        <w:tab/>
      </w:r>
      <w:r>
        <w:rPr>
          <w:noProof/>
        </w:rPr>
        <w:fldChar w:fldCharType="begin"/>
      </w:r>
      <w:r>
        <w:rPr>
          <w:noProof/>
        </w:rPr>
        <w:instrText xml:space="preserve"> PAGEREF _Toc363290067 \h </w:instrText>
      </w:r>
      <w:r>
        <w:rPr>
          <w:noProof/>
        </w:rPr>
      </w:r>
      <w:r>
        <w:rPr>
          <w:noProof/>
        </w:rPr>
        <w:fldChar w:fldCharType="separate"/>
      </w:r>
      <w:r w:rsidR="00C63691">
        <w:rPr>
          <w:noProof/>
        </w:rPr>
        <w:t>61</w:t>
      </w:r>
      <w:r>
        <w:rPr>
          <w:noProof/>
        </w:rPr>
        <w:fldChar w:fldCharType="end"/>
      </w:r>
    </w:p>
    <w:p w14:paraId="6915783A" w14:textId="77777777"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sidRPr="00B46E0E">
        <w:rPr>
          <w:noProof/>
          <w:u w:color="000000"/>
          <w:lang w:eastAsia="en-GB"/>
        </w:rPr>
        <w:t>9.2.2.</w:t>
      </w:r>
      <w:r>
        <w:rPr>
          <w:rFonts w:asciiTheme="minorHAnsi" w:eastAsiaTheme="minorEastAsia" w:hAnsiTheme="minorHAnsi" w:cstheme="minorBidi"/>
          <w:noProof/>
          <w:kern w:val="2"/>
          <w:szCs w:val="24"/>
          <w:lang w:val="de-DE" w:eastAsia="zh-CN"/>
        </w:rPr>
        <w:tab/>
      </w:r>
      <w:r w:rsidRPr="00B46E0E">
        <w:rPr>
          <w:noProof/>
          <w:u w:color="000000"/>
          <w:lang w:eastAsia="en-GB"/>
        </w:rPr>
        <w:t>Petri Nets creating</w:t>
      </w:r>
      <w:r>
        <w:rPr>
          <w:noProof/>
        </w:rPr>
        <w:tab/>
      </w:r>
      <w:r>
        <w:rPr>
          <w:noProof/>
        </w:rPr>
        <w:fldChar w:fldCharType="begin"/>
      </w:r>
      <w:r>
        <w:rPr>
          <w:noProof/>
        </w:rPr>
        <w:instrText xml:space="preserve"> PAGEREF _Toc363290068 \h </w:instrText>
      </w:r>
      <w:r>
        <w:rPr>
          <w:noProof/>
        </w:rPr>
      </w:r>
      <w:r>
        <w:rPr>
          <w:noProof/>
        </w:rPr>
        <w:fldChar w:fldCharType="separate"/>
      </w:r>
      <w:r w:rsidR="00C63691">
        <w:rPr>
          <w:noProof/>
        </w:rPr>
        <w:t>61</w:t>
      </w:r>
      <w:r>
        <w:rPr>
          <w:noProof/>
        </w:rPr>
        <w:fldChar w:fldCharType="end"/>
      </w:r>
    </w:p>
    <w:p w14:paraId="77B24513" w14:textId="2E8B7C45" w:rsidR="00C70904" w:rsidRDefault="00C70904">
      <w:pPr>
        <w:pStyle w:val="3"/>
        <w:tabs>
          <w:tab w:val="left" w:pos="1280"/>
          <w:tab w:val="right" w:leader="dot" w:pos="9062"/>
        </w:tabs>
        <w:rPr>
          <w:rFonts w:asciiTheme="minorHAnsi" w:eastAsiaTheme="minorEastAsia" w:hAnsiTheme="minorHAnsi" w:cstheme="minorBidi"/>
          <w:noProof/>
          <w:kern w:val="2"/>
          <w:szCs w:val="24"/>
          <w:lang w:val="de-DE" w:eastAsia="zh-CN"/>
        </w:rPr>
      </w:pPr>
      <w:r w:rsidRPr="00B46E0E">
        <w:rPr>
          <w:noProof/>
          <w:u w:color="000000"/>
          <w:lang w:eastAsia="en-GB"/>
        </w:rPr>
        <w:t>9.2.3.</w:t>
      </w:r>
      <w:r>
        <w:rPr>
          <w:rFonts w:asciiTheme="minorHAnsi" w:eastAsiaTheme="minorEastAsia" w:hAnsiTheme="minorHAnsi" w:cstheme="minorBidi"/>
          <w:noProof/>
          <w:kern w:val="2"/>
          <w:szCs w:val="24"/>
          <w:lang w:val="de-DE" w:eastAsia="zh-CN"/>
        </w:rPr>
        <w:tab/>
      </w:r>
      <w:r w:rsidRPr="00B46E0E">
        <w:rPr>
          <w:noProof/>
          <w:u w:color="000000"/>
          <w:lang w:eastAsia="en-GB"/>
        </w:rPr>
        <w:t>Petri Nets analysis</w:t>
      </w:r>
      <w:r>
        <w:rPr>
          <w:noProof/>
        </w:rPr>
        <w:tab/>
      </w:r>
      <w:r>
        <w:rPr>
          <w:noProof/>
        </w:rPr>
        <w:fldChar w:fldCharType="begin"/>
      </w:r>
      <w:r>
        <w:rPr>
          <w:noProof/>
        </w:rPr>
        <w:instrText xml:space="preserve"> PAGEREF _Toc363290069 \h </w:instrText>
      </w:r>
      <w:r>
        <w:rPr>
          <w:noProof/>
        </w:rPr>
      </w:r>
      <w:r>
        <w:rPr>
          <w:noProof/>
        </w:rPr>
        <w:fldChar w:fldCharType="separate"/>
      </w:r>
      <w:r w:rsidR="00C63691">
        <w:rPr>
          <w:noProof/>
        </w:rPr>
        <w:t>65</w:t>
      </w:r>
      <w:r>
        <w:rPr>
          <w:noProof/>
        </w:rPr>
        <w:fldChar w:fldCharType="end"/>
      </w:r>
    </w:p>
    <w:p w14:paraId="16712F50" w14:textId="5ABB991B" w:rsidR="005307CA" w:rsidRPr="004B09AD" w:rsidRDefault="00C70904" w:rsidP="005307CA">
      <w:pPr>
        <w:pStyle w:val="TextThesis"/>
        <w:spacing w:after="1280"/>
        <w:ind w:left="567"/>
        <w:rPr>
          <w:rFonts w:ascii="Arial" w:hAnsi="Arial" w:cs="Arial"/>
          <w:b/>
          <w:sz w:val="28"/>
          <w:szCs w:val="28"/>
        </w:rPr>
      </w:pPr>
      <w:r>
        <w:rPr>
          <w:rFonts w:ascii="Arial" w:hAnsi="Arial" w:cs="Arial"/>
          <w:b/>
          <w:sz w:val="28"/>
          <w:szCs w:val="28"/>
        </w:rPr>
        <w:fldChar w:fldCharType="end"/>
      </w: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54345D35" w14:textId="77777777" w:rsidR="00175CA4" w:rsidRDefault="00175CA4" w:rsidP="00C621EF">
      <w:pPr>
        <w:pStyle w:val="TextThesis"/>
        <w:spacing w:after="1280"/>
        <w:rPr>
          <w:rFonts w:ascii="Arial" w:hAnsi="Arial" w:cs="Arial" w:hint="eastAsia"/>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0EE66CFB"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cs="Arial"/>
          <w:b w:val="0"/>
          <w:sz w:val="28"/>
          <w:szCs w:val="28"/>
        </w:rPr>
        <w:fldChar w:fldCharType="begin"/>
      </w:r>
      <w:r w:rsidRPr="00F01ECA">
        <w:rPr>
          <w:rFonts w:asciiTheme="majorHAnsi" w:hAnsiTheme="majorHAnsi" w:cs="Arial"/>
          <w:b w:val="0"/>
          <w:sz w:val="28"/>
          <w:szCs w:val="28"/>
        </w:rPr>
        <w:instrText xml:space="preserve"> TOC \t "figure" \c </w:instrText>
      </w:r>
      <w:r w:rsidRPr="00F01ECA">
        <w:rPr>
          <w:rFonts w:asciiTheme="majorHAnsi" w:hAnsiTheme="majorHAnsi" w:cs="Arial"/>
          <w:b w:val="0"/>
          <w:sz w:val="28"/>
          <w:szCs w:val="28"/>
        </w:rPr>
        <w:fldChar w:fldCharType="separate"/>
      </w:r>
      <w:r w:rsidRPr="00F01ECA">
        <w:rPr>
          <w:rFonts w:asciiTheme="majorHAnsi" w:hAnsiTheme="majorHAnsi"/>
          <w:noProof/>
          <w:lang w:eastAsia="en-GB"/>
        </w:rPr>
        <w:t>Fig.1 An overview of the IDE4L automation solution [1]</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_Toc363290534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9</w:t>
      </w:r>
      <w:r w:rsidRPr="00F01ECA">
        <w:rPr>
          <w:rFonts w:asciiTheme="majorHAnsi" w:hAnsiTheme="majorHAnsi"/>
          <w:noProof/>
        </w:rPr>
        <w:fldChar w:fldCharType="end"/>
      </w:r>
    </w:p>
    <w:p w14:paraId="38EF8983"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Fig.2 Interoperability layers of IDE4L [5]</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_Toc363290535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11</w:t>
      </w:r>
      <w:r w:rsidRPr="00F01ECA">
        <w:rPr>
          <w:rFonts w:asciiTheme="majorHAnsi" w:hAnsiTheme="majorHAnsi"/>
          <w:noProof/>
        </w:rPr>
        <w:fldChar w:fldCharType="end"/>
      </w:r>
    </w:p>
    <w:p w14:paraId="587B467F"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Fig.3 Comparison between centralized and IDE4L approach [2]</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_Toc363290536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12</w:t>
      </w:r>
      <w:r w:rsidRPr="00F01ECA">
        <w:rPr>
          <w:rFonts w:asciiTheme="majorHAnsi" w:hAnsiTheme="majorHAnsi"/>
          <w:noProof/>
        </w:rPr>
        <w:fldChar w:fldCharType="end"/>
      </w:r>
    </w:p>
    <w:p w14:paraId="0C4C6329"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Fig.4 IDE4L architecture [3]</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_Toc363290537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12</w:t>
      </w:r>
      <w:r w:rsidRPr="00F01ECA">
        <w:rPr>
          <w:rFonts w:asciiTheme="majorHAnsi" w:hAnsiTheme="majorHAnsi"/>
          <w:noProof/>
        </w:rPr>
        <w:fldChar w:fldCharType="end"/>
      </w:r>
    </w:p>
    <w:p w14:paraId="6984DA62"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Fig.5 Implementation of Substation Automation Unit [4]</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_Toc363290538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13</w:t>
      </w:r>
      <w:r w:rsidRPr="00F01ECA">
        <w:rPr>
          <w:rFonts w:asciiTheme="majorHAnsi" w:hAnsiTheme="majorHAnsi"/>
          <w:noProof/>
        </w:rPr>
        <w:fldChar w:fldCharType="end"/>
      </w:r>
    </w:p>
    <w:p w14:paraId="28BACE2D"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Fig.6 HLUCs schematic [5]</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_Toc363290539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14</w:t>
      </w:r>
      <w:r w:rsidRPr="00F01ECA">
        <w:rPr>
          <w:rFonts w:asciiTheme="majorHAnsi" w:hAnsiTheme="majorHAnsi"/>
          <w:noProof/>
        </w:rPr>
        <w:fldChar w:fldCharType="end"/>
      </w:r>
    </w:p>
    <w:p w14:paraId="21844F65"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noProof/>
          <w:lang w:eastAsia="en-GB"/>
        </w:rPr>
        <w:t>Fig.7 A simple Petri Net</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_Toc363290540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17</w:t>
      </w:r>
      <w:r w:rsidRPr="00F01ECA">
        <w:rPr>
          <w:rFonts w:asciiTheme="majorHAnsi" w:hAnsiTheme="majorHAnsi"/>
          <w:noProof/>
        </w:rPr>
        <w:fldChar w:fldCharType="end"/>
      </w:r>
    </w:p>
    <w:p w14:paraId="6BE68E43"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Fig.8 Basic logic connections represented by Petri Net</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_Toc363290541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20</w:t>
      </w:r>
      <w:r w:rsidRPr="00F01ECA">
        <w:rPr>
          <w:rFonts w:asciiTheme="majorHAnsi" w:hAnsiTheme="majorHAnsi"/>
          <w:noProof/>
        </w:rPr>
        <w:fldChar w:fldCharType="end"/>
      </w:r>
    </w:p>
    <w:p w14:paraId="06EC7F81"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noProof/>
          <w:lang w:eastAsia="en-GB"/>
        </w:rPr>
        <w:t>Fig.9 a sample screen shot of the interface [8]</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_Toc363290542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23</w:t>
      </w:r>
      <w:r w:rsidRPr="00F01ECA">
        <w:rPr>
          <w:rFonts w:asciiTheme="majorHAnsi" w:hAnsiTheme="majorHAnsi"/>
          <w:noProof/>
        </w:rPr>
        <w:fldChar w:fldCharType="end"/>
      </w:r>
    </w:p>
    <w:p w14:paraId="39E41F5A"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noProof/>
          <w:lang w:eastAsia="en-GB"/>
        </w:rPr>
        <w:t>Fig.10 ORIS tool [9]</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_Toc363290543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24</w:t>
      </w:r>
      <w:r w:rsidRPr="00F01ECA">
        <w:rPr>
          <w:rFonts w:asciiTheme="majorHAnsi" w:hAnsiTheme="majorHAnsi"/>
          <w:noProof/>
        </w:rPr>
        <w:fldChar w:fldCharType="end"/>
      </w:r>
    </w:p>
    <w:p w14:paraId="7F938EF7"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Fig.11 PIPE interface</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_Toc363290544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25</w:t>
      </w:r>
      <w:r w:rsidRPr="00F01ECA">
        <w:rPr>
          <w:rFonts w:asciiTheme="majorHAnsi" w:hAnsiTheme="majorHAnsi"/>
          <w:noProof/>
        </w:rPr>
        <w:fldChar w:fldCharType="end"/>
      </w:r>
    </w:p>
    <w:p w14:paraId="5AE0A0AD"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cs="Times"/>
          <w:noProof/>
          <w:lang w:val="de-DE" w:eastAsia="en-GB"/>
        </w:rPr>
        <w:t>F</w:t>
      </w:r>
      <w:r w:rsidRPr="00F01ECA">
        <w:rPr>
          <w:rFonts w:asciiTheme="majorHAnsi" w:hAnsiTheme="majorHAnsi" w:cs="Times"/>
          <w:noProof/>
          <w:lang w:eastAsia="en-GB"/>
        </w:rPr>
        <w:t xml:space="preserve">ig.12 </w:t>
      </w:r>
      <w:r w:rsidRPr="00F01ECA">
        <w:rPr>
          <w:rFonts w:asciiTheme="majorHAnsi" w:hAnsiTheme="majorHAnsi"/>
          <w:noProof/>
          <w:lang w:eastAsia="en-GB"/>
        </w:rPr>
        <w:t>IDE4L overall automation architecture mapped on Smart Grid Plane [5]</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_Toc363290545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26</w:t>
      </w:r>
      <w:r w:rsidRPr="00F01ECA">
        <w:rPr>
          <w:rFonts w:asciiTheme="majorHAnsi" w:hAnsiTheme="majorHAnsi"/>
          <w:noProof/>
        </w:rPr>
        <w:fldChar w:fldCharType="end"/>
      </w:r>
    </w:p>
    <w:p w14:paraId="7680EBEE"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Fig.13 S</w:t>
      </w:r>
      <w:r w:rsidRPr="00F01ECA">
        <w:rPr>
          <w:rFonts w:asciiTheme="majorHAnsi" w:eastAsia="Songti SC Regular" w:hAnsiTheme="majorHAnsi"/>
          <w:noProof/>
          <w:lang w:eastAsia="en-GB"/>
        </w:rPr>
        <w:t>imple PN of Medium Voltage Network Power Control (MVPC)</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_Toc363290546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27</w:t>
      </w:r>
      <w:r w:rsidRPr="00F01ECA">
        <w:rPr>
          <w:rFonts w:asciiTheme="majorHAnsi" w:hAnsiTheme="majorHAnsi"/>
          <w:noProof/>
        </w:rPr>
        <w:fldChar w:fldCharType="end"/>
      </w:r>
    </w:p>
    <w:p w14:paraId="4AE7F68E"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 xml:space="preserve">Fig.14 Scenarios-oriented </w:t>
      </w:r>
      <w:r w:rsidRPr="00F01ECA">
        <w:rPr>
          <w:rFonts w:asciiTheme="majorHAnsi" w:eastAsia="Songti SC Regular" w:hAnsiTheme="majorHAnsi"/>
          <w:noProof/>
          <w:lang w:eastAsia="en-GB"/>
        </w:rPr>
        <w:t>PN of Medium Voltage Network Real Time Monitoring (MVRTM)</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_Toc363290547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28</w:t>
      </w:r>
      <w:r w:rsidRPr="00F01ECA">
        <w:rPr>
          <w:rFonts w:asciiTheme="majorHAnsi" w:hAnsiTheme="majorHAnsi"/>
          <w:noProof/>
        </w:rPr>
        <w:fldChar w:fldCharType="end"/>
      </w:r>
    </w:p>
    <w:p w14:paraId="3FEA9168" w14:textId="2D169AD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Fig.15 S</w:t>
      </w:r>
      <w:r w:rsidRPr="00F01ECA">
        <w:rPr>
          <w:rFonts w:asciiTheme="majorHAnsi" w:eastAsia="Songti SC Regular" w:hAnsiTheme="majorHAnsi"/>
          <w:noProof/>
          <w:lang w:eastAsia="en-GB"/>
        </w:rPr>
        <w:t>imple PN of Medium Voltage Network Real Time Monitoring (MVRTM)</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_Toc363290548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29</w:t>
      </w:r>
      <w:r w:rsidRPr="00F01ECA">
        <w:rPr>
          <w:rFonts w:asciiTheme="majorHAnsi" w:hAnsiTheme="majorHAnsi"/>
          <w:noProof/>
        </w:rPr>
        <w:fldChar w:fldCharType="end"/>
      </w:r>
    </w:p>
    <w:p w14:paraId="24D92B3C"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Fig.16 S</w:t>
      </w:r>
      <w:r w:rsidRPr="00F01ECA">
        <w:rPr>
          <w:rFonts w:asciiTheme="majorHAnsi" w:eastAsia="Songti SC Regular" w:hAnsiTheme="majorHAnsi"/>
          <w:noProof/>
          <w:lang w:eastAsia="en-GB"/>
        </w:rPr>
        <w:t>imple PN of Real-Time Medium Voltage Network State Estimation (MVSE)</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_Toc363290549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29</w:t>
      </w:r>
      <w:r w:rsidRPr="00F01ECA">
        <w:rPr>
          <w:rFonts w:asciiTheme="majorHAnsi" w:hAnsiTheme="majorHAnsi"/>
          <w:noProof/>
        </w:rPr>
        <w:fldChar w:fldCharType="end"/>
      </w:r>
    </w:p>
    <w:p w14:paraId="3A5C5837"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Fig.17 S</w:t>
      </w:r>
      <w:r w:rsidRPr="00F01ECA">
        <w:rPr>
          <w:rFonts w:asciiTheme="majorHAnsi" w:eastAsia="Songti SC Regular" w:hAnsiTheme="majorHAnsi"/>
          <w:noProof/>
          <w:lang w:eastAsia="en-GB"/>
        </w:rPr>
        <w:t>imple PN of Medium Voltage Network State Forecasting (MVSF)</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_Toc363290550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30</w:t>
      </w:r>
      <w:r w:rsidRPr="00F01ECA">
        <w:rPr>
          <w:rFonts w:asciiTheme="majorHAnsi" w:hAnsiTheme="majorHAnsi"/>
          <w:noProof/>
        </w:rPr>
        <w:fldChar w:fldCharType="end"/>
      </w:r>
    </w:p>
    <w:p w14:paraId="03B11166" w14:textId="7080067C"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Fig.18 S</w:t>
      </w:r>
      <w:r w:rsidRPr="00F01ECA">
        <w:rPr>
          <w:rFonts w:asciiTheme="majorHAnsi" w:eastAsia="Songti SC Regular" w:hAnsiTheme="majorHAnsi"/>
          <w:noProof/>
          <w:lang w:eastAsia="en-GB"/>
        </w:rPr>
        <w:t>imple PN of Network Description Update (NDU)</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_Toc363290551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31</w:t>
      </w:r>
      <w:r w:rsidRPr="00F01ECA">
        <w:rPr>
          <w:rFonts w:asciiTheme="majorHAnsi" w:hAnsiTheme="majorHAnsi"/>
          <w:noProof/>
        </w:rPr>
        <w:fldChar w:fldCharType="end"/>
      </w:r>
    </w:p>
    <w:p w14:paraId="3AF51A3F"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Fig.19 S</w:t>
      </w:r>
      <w:r w:rsidRPr="00F01ECA">
        <w:rPr>
          <w:rFonts w:asciiTheme="majorHAnsi" w:eastAsia="Songti SC Regular" w:hAnsiTheme="majorHAnsi"/>
          <w:noProof/>
          <w:lang w:eastAsia="en-GB"/>
        </w:rPr>
        <w:t>imple PN of Control Centre Power Control (CCPC)</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_Toc363290552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32</w:t>
      </w:r>
      <w:r w:rsidRPr="00F01ECA">
        <w:rPr>
          <w:rFonts w:asciiTheme="majorHAnsi" w:hAnsiTheme="majorHAnsi"/>
          <w:noProof/>
        </w:rPr>
        <w:fldChar w:fldCharType="end"/>
      </w:r>
    </w:p>
    <w:p w14:paraId="67FCB275"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val="de-DE" w:eastAsia="en-GB"/>
        </w:rPr>
        <w:t>F</w:t>
      </w:r>
      <w:r w:rsidRPr="00F01ECA">
        <w:rPr>
          <w:rFonts w:asciiTheme="majorHAnsi" w:eastAsia="Songti SC Regular" w:hAnsiTheme="majorHAnsi" w:cs="Times"/>
          <w:noProof/>
          <w:lang w:val="de-DE" w:eastAsia="zh-CN"/>
        </w:rPr>
        <w:t xml:space="preserve">ig.20 </w:t>
      </w:r>
      <w:r w:rsidRPr="00F01ECA">
        <w:rPr>
          <w:rFonts w:asciiTheme="majorHAnsi" w:eastAsia="Songti SC Regular" w:hAnsiTheme="majorHAnsi" w:cs="Times"/>
          <w:noProof/>
          <w:lang w:eastAsia="en-GB"/>
        </w:rPr>
        <w:t>S</w:t>
      </w:r>
      <w:r w:rsidRPr="00F01ECA">
        <w:rPr>
          <w:rFonts w:asciiTheme="majorHAnsi" w:eastAsia="Songti SC Regular" w:hAnsiTheme="majorHAnsi"/>
          <w:noProof/>
          <w:lang w:eastAsia="en-GB"/>
        </w:rPr>
        <w:t>cenarios-oriented PN of the whole system</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_Toc363290553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33</w:t>
      </w:r>
      <w:r w:rsidRPr="00F01ECA">
        <w:rPr>
          <w:rFonts w:asciiTheme="majorHAnsi" w:hAnsiTheme="majorHAnsi"/>
          <w:noProof/>
        </w:rPr>
        <w:fldChar w:fldCharType="end"/>
      </w:r>
    </w:p>
    <w:p w14:paraId="64572EF5"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Fig.21 C</w:t>
      </w:r>
      <w:r w:rsidRPr="00F01ECA">
        <w:rPr>
          <w:rFonts w:asciiTheme="majorHAnsi" w:eastAsia="Songti SC Regular" w:hAnsiTheme="majorHAnsi"/>
          <w:noProof/>
          <w:lang w:eastAsia="en-GB"/>
        </w:rPr>
        <w:t>ongregation</w:t>
      </w:r>
      <w:r w:rsidRPr="00F01ECA">
        <w:rPr>
          <w:rFonts w:asciiTheme="majorHAnsi" w:eastAsia="Songti SC Regular" w:hAnsiTheme="majorHAnsi" w:cs="Times"/>
          <w:noProof/>
          <w:lang w:eastAsia="en-GB"/>
        </w:rPr>
        <w:t xml:space="preserve"> </w:t>
      </w:r>
      <w:r w:rsidRPr="00F01ECA">
        <w:rPr>
          <w:rFonts w:asciiTheme="majorHAnsi" w:eastAsia="Songti SC Regular" w:hAnsiTheme="majorHAnsi"/>
          <w:noProof/>
          <w:lang w:eastAsia="en-GB"/>
        </w:rPr>
        <w:t>PN of the whole system</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_Toc363290554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34</w:t>
      </w:r>
      <w:r w:rsidRPr="00F01ECA">
        <w:rPr>
          <w:rFonts w:asciiTheme="majorHAnsi" w:hAnsiTheme="majorHAnsi"/>
          <w:noProof/>
        </w:rPr>
        <w:fldChar w:fldCharType="end"/>
      </w:r>
    </w:p>
    <w:p w14:paraId="7FB161E3"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Fig.22 PIPE simulation results</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_Toc363290555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36</w:t>
      </w:r>
      <w:r w:rsidRPr="00F01ECA">
        <w:rPr>
          <w:rFonts w:asciiTheme="majorHAnsi" w:hAnsiTheme="majorHAnsi"/>
          <w:noProof/>
        </w:rPr>
        <w:fldChar w:fldCharType="end"/>
      </w:r>
    </w:p>
    <w:p w14:paraId="53054F74"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cs="Times"/>
          <w:noProof/>
          <w:lang w:eastAsia="en-GB"/>
        </w:rPr>
        <w:t xml:space="preserve">Fig.23. </w:t>
      </w:r>
      <w:r w:rsidRPr="00F01ECA">
        <w:rPr>
          <w:rFonts w:asciiTheme="majorHAnsi" w:hAnsiTheme="majorHAnsi"/>
          <w:noProof/>
          <w:lang w:eastAsia="en-GB"/>
        </w:rPr>
        <w:t>The system model of smart grid.10]</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_Toc363290556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38</w:t>
      </w:r>
      <w:r w:rsidRPr="00F01ECA">
        <w:rPr>
          <w:rFonts w:asciiTheme="majorHAnsi" w:hAnsiTheme="majorHAnsi"/>
          <w:noProof/>
        </w:rPr>
        <w:fldChar w:fldCharType="end"/>
      </w:r>
    </w:p>
    <w:p w14:paraId="0DC5F713"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hAnsiTheme="majorHAnsi" w:cs="Times"/>
          <w:noProof/>
          <w:lang w:eastAsia="en-GB"/>
        </w:rPr>
        <w:t xml:space="preserve">Fig.24. </w:t>
      </w:r>
      <w:r w:rsidRPr="00F01ECA">
        <w:rPr>
          <w:rFonts w:asciiTheme="majorHAnsi" w:hAnsiTheme="majorHAnsi"/>
          <w:noProof/>
          <w:lang w:eastAsia="en-GB"/>
        </w:rPr>
        <w:t>Frame in IDE4L [5]</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_Toc363290557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39</w:t>
      </w:r>
      <w:r w:rsidRPr="00F01ECA">
        <w:rPr>
          <w:rFonts w:asciiTheme="majorHAnsi" w:hAnsiTheme="majorHAnsi"/>
          <w:noProof/>
        </w:rPr>
        <w:fldChar w:fldCharType="end"/>
      </w:r>
    </w:p>
    <w:p w14:paraId="7EA456E2"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Fig.25 IDE4L architecture STPN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_Toc363290558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44</w:t>
      </w:r>
      <w:r w:rsidRPr="00F01ECA">
        <w:rPr>
          <w:rFonts w:asciiTheme="majorHAnsi" w:hAnsiTheme="majorHAnsi"/>
          <w:noProof/>
        </w:rPr>
        <w:fldChar w:fldCharType="end"/>
      </w:r>
    </w:p>
    <w:p w14:paraId="01A62B25"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Fig.26 Centralized automation (CA) architecture STPN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_Toc363290559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44</w:t>
      </w:r>
      <w:r w:rsidRPr="00F01ECA">
        <w:rPr>
          <w:rFonts w:asciiTheme="majorHAnsi" w:hAnsiTheme="majorHAnsi"/>
          <w:noProof/>
        </w:rPr>
        <w:fldChar w:fldCharType="end"/>
      </w:r>
    </w:p>
    <w:p w14:paraId="5ED1D47A"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Fig.27 Separate single IED into control and monitoring IEDs</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_Toc363290560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45</w:t>
      </w:r>
      <w:r w:rsidRPr="00F01ECA">
        <w:rPr>
          <w:rFonts w:asciiTheme="majorHAnsi" w:hAnsiTheme="majorHAnsi"/>
          <w:noProof/>
        </w:rPr>
        <w:fldChar w:fldCharType="end"/>
      </w:r>
    </w:p>
    <w:p w14:paraId="32D12257"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 xml:space="preserve">Fig.28 </w:t>
      </w:r>
      <w:r w:rsidRPr="00F01ECA">
        <w:rPr>
          <w:rFonts w:asciiTheme="majorHAnsi" w:eastAsia="Songti SC Regular" w:hAnsiTheme="majorHAnsi"/>
          <w:noProof/>
          <w:lang w:eastAsia="en-GB"/>
        </w:rPr>
        <w:t>PSAU migration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_Toc363290561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46</w:t>
      </w:r>
      <w:r w:rsidRPr="00F01ECA">
        <w:rPr>
          <w:rFonts w:asciiTheme="majorHAnsi" w:hAnsiTheme="majorHAnsi"/>
          <w:noProof/>
        </w:rPr>
        <w:fldChar w:fldCharType="end"/>
      </w:r>
    </w:p>
    <w:p w14:paraId="1C1F36A1"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 xml:space="preserve">Fig.29 </w:t>
      </w:r>
      <w:r w:rsidRPr="00F01ECA">
        <w:rPr>
          <w:rFonts w:asciiTheme="majorHAnsi" w:eastAsia="Songti SC Regular" w:hAnsiTheme="majorHAnsi"/>
          <w:noProof/>
          <w:lang w:eastAsia="en-GB"/>
        </w:rPr>
        <w:t>PSAU migration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_Toc363290562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46</w:t>
      </w:r>
      <w:r w:rsidRPr="00F01ECA">
        <w:rPr>
          <w:rFonts w:asciiTheme="majorHAnsi" w:hAnsiTheme="majorHAnsi"/>
          <w:noProof/>
        </w:rPr>
        <w:fldChar w:fldCharType="end"/>
      </w:r>
    </w:p>
    <w:p w14:paraId="747F7BDA"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noProof/>
          <w:lang w:eastAsia="en-GB"/>
        </w:rPr>
        <w:t>Fig.30 Separate single IED into control and monitoring IEDs while PSAU migration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_Toc363290563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47</w:t>
      </w:r>
      <w:r w:rsidRPr="00F01ECA">
        <w:rPr>
          <w:rFonts w:asciiTheme="majorHAnsi" w:hAnsiTheme="majorHAnsi"/>
          <w:noProof/>
        </w:rPr>
        <w:fldChar w:fldCharType="end"/>
      </w:r>
    </w:p>
    <w:p w14:paraId="59BF5154"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 xml:space="preserve">Fig.31 </w:t>
      </w:r>
      <w:r w:rsidRPr="00F01ECA">
        <w:rPr>
          <w:rFonts w:asciiTheme="majorHAnsi" w:eastAsia="Songti SC Regular" w:hAnsiTheme="majorHAnsi"/>
          <w:noProof/>
          <w:lang w:eastAsia="en-GB"/>
        </w:rPr>
        <w:t>DMS backup-strategy</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_Toc363290564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47</w:t>
      </w:r>
      <w:r w:rsidRPr="00F01ECA">
        <w:rPr>
          <w:rFonts w:asciiTheme="majorHAnsi" w:hAnsiTheme="majorHAnsi"/>
          <w:noProof/>
        </w:rPr>
        <w:fldChar w:fldCharType="end"/>
      </w:r>
    </w:p>
    <w:p w14:paraId="1B9FFC87"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 xml:space="preserve">Fig.32 </w:t>
      </w:r>
      <w:r w:rsidRPr="00F01ECA">
        <w:rPr>
          <w:rFonts w:asciiTheme="majorHAnsi" w:eastAsia="Songti SC Regular" w:hAnsiTheme="majorHAnsi"/>
          <w:noProof/>
          <w:lang w:eastAsia="en-GB"/>
        </w:rPr>
        <w:t>Bad/Missing data detection/correction</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_Toc363290565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48</w:t>
      </w:r>
      <w:r w:rsidRPr="00F01ECA">
        <w:rPr>
          <w:rFonts w:asciiTheme="majorHAnsi" w:hAnsiTheme="majorHAnsi"/>
          <w:noProof/>
        </w:rPr>
        <w:fldChar w:fldCharType="end"/>
      </w:r>
    </w:p>
    <w:p w14:paraId="63A787EE" w14:textId="77777777" w:rsidR="009630E4" w:rsidRPr="00F01ECA" w:rsidRDefault="009630E4" w:rsidP="00F01ECA">
      <w:pPr>
        <w:pStyle w:val="af5"/>
        <w:tabs>
          <w:tab w:val="right" w:leader="dot" w:pos="9062"/>
        </w:tabs>
        <w:rPr>
          <w:rFonts w:asciiTheme="majorHAnsi" w:hAnsiTheme="majorHAnsi" w:cstheme="minorBidi"/>
          <w:b w:val="0"/>
          <w:bCs w:val="0"/>
          <w:noProof/>
          <w:kern w:val="2"/>
          <w:sz w:val="24"/>
          <w:szCs w:val="24"/>
          <w:lang w:val="de-DE" w:eastAsia="zh-CN"/>
        </w:rPr>
      </w:pPr>
      <w:r w:rsidRPr="00F01ECA">
        <w:rPr>
          <w:rFonts w:asciiTheme="majorHAnsi" w:eastAsia="Songti SC Regular" w:hAnsiTheme="majorHAnsi" w:cs="Times"/>
          <w:noProof/>
          <w:lang w:eastAsia="en-GB"/>
        </w:rPr>
        <w:t>Fig.33 PSAU</w:t>
      </w:r>
      <w:r w:rsidRPr="00F01ECA">
        <w:rPr>
          <w:rFonts w:asciiTheme="majorHAnsi" w:eastAsia="Songti SC Regular" w:hAnsiTheme="majorHAnsi"/>
          <w:noProof/>
          <w:lang w:eastAsia="en-GB"/>
        </w:rPr>
        <w:t xml:space="preserve"> backup-strategy</w:t>
      </w:r>
      <w:r w:rsidRPr="00F01ECA">
        <w:rPr>
          <w:rFonts w:asciiTheme="majorHAnsi" w:hAnsiTheme="majorHAnsi"/>
          <w:noProof/>
        </w:rPr>
        <w:tab/>
      </w:r>
      <w:r w:rsidRPr="00F01ECA">
        <w:rPr>
          <w:rFonts w:asciiTheme="majorHAnsi" w:hAnsiTheme="majorHAnsi"/>
          <w:noProof/>
        </w:rPr>
        <w:fldChar w:fldCharType="begin"/>
      </w:r>
      <w:r w:rsidRPr="00F01ECA">
        <w:rPr>
          <w:rFonts w:asciiTheme="majorHAnsi" w:hAnsiTheme="majorHAnsi"/>
          <w:noProof/>
        </w:rPr>
        <w:instrText xml:space="preserve"> PAGEREF _Toc363290566 \h </w:instrText>
      </w:r>
      <w:r w:rsidRPr="00F01ECA">
        <w:rPr>
          <w:rFonts w:asciiTheme="majorHAnsi" w:hAnsiTheme="majorHAnsi"/>
          <w:noProof/>
        </w:rPr>
      </w:r>
      <w:r w:rsidRPr="00F01ECA">
        <w:rPr>
          <w:rFonts w:asciiTheme="majorHAnsi" w:hAnsiTheme="majorHAnsi"/>
          <w:noProof/>
        </w:rPr>
        <w:fldChar w:fldCharType="separate"/>
      </w:r>
      <w:r w:rsidRPr="00F01ECA">
        <w:rPr>
          <w:rFonts w:asciiTheme="majorHAnsi" w:hAnsiTheme="majorHAnsi"/>
          <w:noProof/>
        </w:rPr>
        <w:t>49</w:t>
      </w:r>
      <w:r w:rsidRPr="00F01ECA">
        <w:rPr>
          <w:rFonts w:asciiTheme="majorHAnsi" w:hAnsiTheme="majorHAnsi"/>
          <w:noProof/>
        </w:rPr>
        <w:fldChar w:fldCharType="end"/>
      </w:r>
    </w:p>
    <w:p w14:paraId="683C03C7" w14:textId="50BCBE7E" w:rsidR="00E565B7" w:rsidRDefault="009630E4" w:rsidP="00F01ECA">
      <w:pPr>
        <w:pStyle w:val="TextThesis"/>
        <w:rPr>
          <w:rFonts w:ascii="Arial" w:hAnsi="Arial" w:cs="Arial"/>
          <w:b/>
          <w:sz w:val="28"/>
          <w:szCs w:val="28"/>
        </w:rPr>
      </w:pPr>
      <w:r w:rsidRPr="00F01ECA">
        <w:rPr>
          <w:rFonts w:asciiTheme="majorHAnsi" w:hAnsiTheme="majorHAnsi" w:cs="Arial"/>
          <w:b/>
          <w:sz w:val="28"/>
          <w:szCs w:val="28"/>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7A85B35C" w14:textId="77777777" w:rsidR="00F01ECA" w:rsidRDefault="00F01ECA" w:rsidP="00C621EF">
      <w:pPr>
        <w:pStyle w:val="TextThesis"/>
        <w:spacing w:after="1280"/>
        <w:rPr>
          <w:rFonts w:ascii="Arial" w:hAnsi="Arial" w:cs="Arial" w:hint="eastAsia"/>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C63691">
        <w:rPr>
          <w:noProof/>
        </w:rPr>
        <w:t>15</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C63691">
        <w:rPr>
          <w:noProof/>
        </w:rPr>
        <w:t>22</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C63691">
        <w:rPr>
          <w:noProof/>
        </w:rPr>
        <w:t>36</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C63691">
        <w:rPr>
          <w:noProof/>
        </w:rPr>
        <w:t>42</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C63691">
        <w:rPr>
          <w:noProof/>
        </w:rPr>
        <w:t>42</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C63691">
        <w:rPr>
          <w:noProof/>
        </w:rPr>
        <w:t>43</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C63691">
        <w:rPr>
          <w:noProof/>
        </w:rPr>
        <w:t>45</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C63691">
        <w:rPr>
          <w:noProof/>
        </w:rPr>
        <w:t>45</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C63691">
        <w:rPr>
          <w:noProof/>
        </w:rPr>
        <w:t>46</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C63691">
        <w:rPr>
          <w:noProof/>
        </w:rPr>
        <w:t>47</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C63691">
        <w:rPr>
          <w:noProof/>
        </w:rPr>
        <w:t>48</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C63691">
        <w:rPr>
          <w:noProof/>
        </w:rPr>
        <w:t>48</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C63691">
        <w:rPr>
          <w:noProof/>
        </w:rPr>
        <w:t>49</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5"/>
          <w:footerReference w:type="default" r:id="rId16"/>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r w:rsidRPr="004B09AD">
        <w:lastRenderedPageBreak/>
        <w:t>Introduction</w:t>
      </w:r>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r w:rsidRPr="00556467">
        <w:t>Motivation</w:t>
      </w:r>
      <w:bookmarkEnd w:id="10"/>
      <w:bookmarkEnd w:id="11"/>
      <w:bookmarkEnd w:id="12"/>
      <w:bookmarkEnd w:id="13"/>
    </w:p>
    <w:p w14:paraId="7260BC44" w14:textId="5749E46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 distributed energy resources (DERs) and increase of the complexity due to 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introduces the concept of Substation automation,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7A208BA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proofErr w:type="gramStart"/>
      <w:r>
        <w:rPr>
          <w:rFonts w:ascii="Times New Roman" w:hAnsi="Times New Roman"/>
          <w:color w:val="000000"/>
          <w:sz w:val="24"/>
          <w:szCs w:val="24"/>
          <w:lang w:eastAsia="en-GB"/>
        </w:rPr>
        <w:t>integrates  intuitive</w:t>
      </w:r>
      <w:proofErr w:type="gramEnd"/>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4" w:name="_Toc380682388"/>
      <w:bookmarkStart w:id="15" w:name="_Toc363239873"/>
      <w:bookmarkStart w:id="16" w:name="_Toc363240667"/>
      <w:bookmarkStart w:id="17" w:name="_Toc363290023"/>
      <w:r w:rsidRPr="00556467">
        <w:rPr>
          <w:lang w:eastAsia="en-GB"/>
        </w:rPr>
        <w:lastRenderedPageBreak/>
        <w:t>Structure of Work</w:t>
      </w:r>
      <w:bookmarkEnd w:id="14"/>
      <w:bookmarkEnd w:id="15"/>
      <w:bookmarkEnd w:id="16"/>
      <w:bookmarkEnd w:id="17"/>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7"/>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18" w:name="_Toc363239874"/>
      <w:bookmarkStart w:id="19" w:name="_Toc363240668"/>
      <w:bookmarkStart w:id="20" w:name="_Toc363290024"/>
      <w:r w:rsidRPr="00FC52F5">
        <w:rPr>
          <w:bCs/>
        </w:rPr>
        <w:lastRenderedPageBreak/>
        <w:t>IDE4L project</w:t>
      </w:r>
      <w:bookmarkEnd w:id="18"/>
      <w:bookmarkEnd w:id="19"/>
      <w:bookmarkEnd w:id="20"/>
    </w:p>
    <w:p w14:paraId="09F99BFB" w14:textId="37830C29" w:rsidR="00FC52F5" w:rsidRDefault="00FC52F5" w:rsidP="005D4192">
      <w:pPr>
        <w:pStyle w:val="Title2"/>
        <w:rPr>
          <w:lang w:eastAsia="en-GB"/>
        </w:rPr>
      </w:pPr>
      <w:bookmarkStart w:id="21" w:name="_Toc363240669"/>
      <w:bookmarkStart w:id="22" w:name="_Toc363290025"/>
      <w:r>
        <w:rPr>
          <w:lang w:eastAsia="en-GB"/>
        </w:rPr>
        <w:t>Overview</w:t>
      </w:r>
      <w:bookmarkEnd w:id="21"/>
      <w:bookmarkEnd w:id="22"/>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3" w:name="_Toc363241293"/>
      <w:bookmarkStart w:id="24" w:name="_Toc363290534"/>
      <w:r>
        <w:rPr>
          <w:lang w:eastAsia="en-GB"/>
        </w:rPr>
        <w:t>Fig.1 An overview of the IDE4L automation solution</w:t>
      </w:r>
      <w:r>
        <w:rPr>
          <w:rFonts w:hint="eastAsia"/>
          <w:lang w:eastAsia="en-GB"/>
        </w:rPr>
        <w:t xml:space="preserve"> </w:t>
      </w:r>
      <w:r>
        <w:rPr>
          <w:lang w:eastAsia="en-GB"/>
        </w:rPr>
        <w:t>[1]</w:t>
      </w:r>
      <w:bookmarkEnd w:id="23"/>
      <w:bookmarkEnd w:id="24"/>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7419184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proofErr w:type="gramStart"/>
      <w:r>
        <w:rPr>
          <w:rFonts w:ascii="Times New Roman" w:hAnsi="Times New Roman"/>
          <w:color w:val="000000"/>
          <w:sz w:val="24"/>
          <w:szCs w:val="24"/>
          <w:lang w:eastAsia="en-GB"/>
        </w:rPr>
        <w:t>prototype</w:t>
      </w:r>
      <w:proofErr w:type="gramEnd"/>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25" w:name="_Toc363240670"/>
      <w:bookmarkStart w:id="26" w:name="_Toc363290026"/>
      <w:r>
        <w:rPr>
          <w:lang w:eastAsia="en-GB"/>
        </w:rPr>
        <w:t>IDE4L project automation concept and architecture</w:t>
      </w:r>
      <w:bookmarkEnd w:id="25"/>
      <w:bookmarkEnd w:id="26"/>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27" w:name="_Toc363241294"/>
      <w:bookmarkStart w:id="28" w:name="_Toc363290535"/>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27"/>
      <w:bookmarkEnd w:id="28"/>
    </w:p>
    <w:p w14:paraId="41CD14B0" w14:textId="6513B33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level(</w:t>
      </w:r>
      <w:proofErr w:type="gramEnd"/>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29" w:name="_Toc363241295"/>
      <w:bookmarkStart w:id="30" w:name="_Toc363290536"/>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29"/>
      <w:bookmarkEnd w:id="30"/>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1" w:name="_Toc363241296"/>
      <w:bookmarkStart w:id="32" w:name="_Toc363290537"/>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1"/>
      <w:bookmarkEnd w:id="3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33" w:name="_Toc363241297"/>
      <w:bookmarkStart w:id="34" w:name="_Toc363290538"/>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33"/>
      <w:bookmarkEnd w:id="3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35" w:name="_Toc363240671"/>
      <w:bookmarkStart w:id="36" w:name="_Toc363290027"/>
      <w:r>
        <w:rPr>
          <w:lang w:eastAsia="en-GB"/>
        </w:rPr>
        <w:t>The major Use Cases</w:t>
      </w:r>
      <w:bookmarkEnd w:id="35"/>
      <w:bookmarkEnd w:id="36"/>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37" w:name="_Toc363241298"/>
      <w:bookmarkStart w:id="38" w:name="_Toc363290539"/>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37"/>
      <w:bookmarkEnd w:id="38"/>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39"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39"/>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40" w:name="_Toc380682390"/>
      <w:r w:rsidRPr="006A476E">
        <w:lastRenderedPageBreak/>
        <w:t xml:space="preserve"> </w:t>
      </w:r>
      <w:bookmarkStart w:id="41" w:name="_Toc363239875"/>
      <w:bookmarkStart w:id="42" w:name="_Toc363240672"/>
      <w:bookmarkStart w:id="43" w:name="_Toc363290028"/>
      <w:bookmarkEnd w:id="40"/>
      <w:r w:rsidR="009C5761" w:rsidRPr="009C5761">
        <w:rPr>
          <w:bCs/>
        </w:rPr>
        <w:t>Petri Net</w:t>
      </w:r>
      <w:bookmarkEnd w:id="41"/>
      <w:bookmarkEnd w:id="42"/>
      <w:bookmarkEnd w:id="43"/>
    </w:p>
    <w:p w14:paraId="7E7F2FEB" w14:textId="6F31ABFB" w:rsidR="005C1AA1" w:rsidRPr="005D567B" w:rsidRDefault="009C5761" w:rsidP="00396CEE">
      <w:pPr>
        <w:pStyle w:val="Title2"/>
      </w:pPr>
      <w:bookmarkStart w:id="44" w:name="_Toc363239876"/>
      <w:bookmarkStart w:id="45" w:name="_Toc363240673"/>
      <w:bookmarkStart w:id="46" w:name="_Toc363290029"/>
      <w:r w:rsidRPr="009C5761">
        <w:t>Origin and Development of Petri Net</w:t>
      </w:r>
      <w:bookmarkEnd w:id="44"/>
      <w:bookmarkEnd w:id="45"/>
      <w:bookmarkEnd w:id="46"/>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5"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6"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proofErr w:type="spellStart"/>
      <w:r>
        <w:rPr>
          <w:rFonts w:ascii="Times New Roman" w:hAnsi="Times New Roman"/>
          <w:i/>
          <w:iCs/>
          <w:color w:val="000000"/>
          <w:sz w:val="24"/>
          <w:szCs w:val="24"/>
          <w:lang w:eastAsia="en-GB"/>
        </w:rPr>
        <w:t>Kommunikation</w:t>
      </w:r>
      <w:proofErr w:type="spellEnd"/>
      <w:r>
        <w:rPr>
          <w:rFonts w:ascii="Times New Roman" w:hAnsi="Times New Roman"/>
          <w:i/>
          <w:iCs/>
          <w:color w:val="000000"/>
          <w:sz w:val="24"/>
          <w:szCs w:val="24"/>
          <w:lang w:eastAsia="en-GB"/>
        </w:rPr>
        <w:t xml:space="preserve"> </w:t>
      </w:r>
      <w:proofErr w:type="spellStart"/>
      <w:r>
        <w:rPr>
          <w:rFonts w:ascii="Times New Roman" w:hAnsi="Times New Roman"/>
          <w:i/>
          <w:iCs/>
          <w:color w:val="000000"/>
          <w:sz w:val="24"/>
          <w:szCs w:val="24"/>
          <w:lang w:eastAsia="en-GB"/>
        </w:rPr>
        <w:t>mit</w:t>
      </w:r>
      <w:proofErr w:type="spellEnd"/>
      <w:r>
        <w:rPr>
          <w:rFonts w:ascii="Times New Roman" w:hAnsi="Times New Roman"/>
          <w:i/>
          <w:iCs/>
          <w:color w:val="000000"/>
          <w:sz w:val="24"/>
          <w:szCs w:val="24"/>
          <w:lang w:eastAsia="en-GB"/>
        </w:rPr>
        <w:t xml:space="preserve"> </w:t>
      </w:r>
      <w:proofErr w:type="spellStart"/>
      <w:r>
        <w:rPr>
          <w:rFonts w:ascii="Times New Roman" w:hAnsi="Times New Roman"/>
          <w:i/>
          <w:iCs/>
          <w:color w:val="000000"/>
          <w:sz w:val="24"/>
          <w:szCs w:val="24"/>
          <w:lang w:eastAsia="en-GB"/>
        </w:rPr>
        <w:t>Automaten</w:t>
      </w:r>
      <w:proofErr w:type="spellEnd"/>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47" w:name="_Toc363240674"/>
      <w:bookmarkStart w:id="48" w:name="_Toc363290030"/>
      <w:r>
        <w:rPr>
          <w:lang w:eastAsia="en-GB"/>
        </w:rPr>
        <w:t>Basics of Petri Net</w:t>
      </w:r>
      <w:bookmarkEnd w:id="47"/>
      <w:bookmarkEnd w:id="48"/>
    </w:p>
    <w:p w14:paraId="3F30224F" w14:textId="08589DD1" w:rsidR="009C5761" w:rsidRPr="00B97396" w:rsidRDefault="009C5761" w:rsidP="00396CEE">
      <w:pPr>
        <w:pStyle w:val="Title3"/>
        <w:rPr>
          <w:lang w:eastAsia="en-GB"/>
        </w:rPr>
      </w:pPr>
      <w:bookmarkStart w:id="49" w:name="_Toc363240675"/>
      <w:bookmarkStart w:id="50" w:name="_Toc363290031"/>
      <w:r w:rsidRPr="00B97396">
        <w:rPr>
          <w:lang w:eastAsia="en-GB"/>
        </w:rPr>
        <w:t>Definition of Petri net</w:t>
      </w:r>
      <w:bookmarkEnd w:id="49"/>
      <w:bookmarkEnd w:id="50"/>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51" w:name="_Toc363240676"/>
      <w:bookmarkStart w:id="52" w:name="_Toc363290032"/>
      <w:r w:rsidRPr="00B97396">
        <w:rPr>
          <w:lang w:eastAsia="en-GB"/>
        </w:rPr>
        <w:lastRenderedPageBreak/>
        <w:t>Structure of Petri Net</w:t>
      </w:r>
      <w:bookmarkEnd w:id="51"/>
      <w:bookmarkEnd w:id="52"/>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53" w:name="_Toc363241299"/>
      <w:bookmarkStart w:id="54" w:name="_Toc363290540"/>
      <w:r>
        <w:rPr>
          <w:lang w:eastAsia="en-GB"/>
        </w:rPr>
        <w:t>Fig.7 A simple Petri Net</w:t>
      </w:r>
      <w:bookmarkEnd w:id="53"/>
      <w:bookmarkEnd w:id="54"/>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55" w:name="_Toc363240677"/>
      <w:bookmarkStart w:id="56" w:name="_Toc363290033"/>
      <w:r>
        <w:rPr>
          <w:lang w:eastAsia="en-GB"/>
        </w:rPr>
        <w:t>Mathematic representation</w:t>
      </w:r>
      <w:bookmarkEnd w:id="55"/>
      <w:bookmarkEnd w:id="5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57" w:name="_Toc363240678"/>
      <w:bookmarkStart w:id="58" w:name="_Toc363290034"/>
      <w:r w:rsidRPr="00B97396">
        <w:rPr>
          <w:lang w:eastAsia="en-GB"/>
        </w:rPr>
        <w:t>Operation rules of Petri Net</w:t>
      </w:r>
      <w:bookmarkEnd w:id="57"/>
      <w:bookmarkEnd w:id="5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59" w:name="_Toc363240679"/>
      <w:bookmarkStart w:id="60" w:name="_Toc363290035"/>
      <w:r w:rsidRPr="00B97396">
        <w:rPr>
          <w:lang w:eastAsia="en-GB"/>
        </w:rPr>
        <w:lastRenderedPageBreak/>
        <w:t>Property of Petri Net</w:t>
      </w:r>
      <w:bookmarkEnd w:id="59"/>
      <w:bookmarkEnd w:id="60"/>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FDF575F"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6627D517"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2126BDAE"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66478C62"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61" w:name="_Toc363240680"/>
      <w:bookmarkStart w:id="62" w:name="_Toc363290036"/>
      <w:r w:rsidRPr="00B97396">
        <w:rPr>
          <w:lang w:eastAsia="en-GB"/>
        </w:rPr>
        <w:lastRenderedPageBreak/>
        <w:t>Basic logic connections in Petri Net</w:t>
      </w:r>
      <w:bookmarkEnd w:id="61"/>
      <w:bookmarkEnd w:id="62"/>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63" w:name="_Toc363241300"/>
      <w:bookmarkStart w:id="64" w:name="_Toc363290541"/>
      <w:r>
        <w:rPr>
          <w:rFonts w:eastAsia="Songti SC Regular"/>
          <w:lang w:eastAsia="en-GB"/>
        </w:rPr>
        <w:t>Fig.8 Basic logic connections represented by Petri Net</w:t>
      </w:r>
      <w:bookmarkEnd w:id="63"/>
      <w:bookmarkEnd w:id="64"/>
    </w:p>
    <w:p w14:paraId="0A174AE7" w14:textId="27AB00D4" w:rsidR="009C5761" w:rsidRDefault="009C5761" w:rsidP="00510F82">
      <w:pPr>
        <w:pStyle w:val="Title2"/>
        <w:rPr>
          <w:lang w:eastAsia="en-GB"/>
        </w:rPr>
      </w:pPr>
      <w:bookmarkStart w:id="65" w:name="_Toc363290037"/>
      <w:r>
        <w:rPr>
          <w:lang w:eastAsia="en-GB"/>
        </w:rPr>
        <w:t>Extensions of Petri Net</w:t>
      </w:r>
      <w:bookmarkEnd w:id="65"/>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61763B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w:t>
      </w:r>
      <w:proofErr w:type="gramStart"/>
      <w:r>
        <w:rPr>
          <w:rFonts w:ascii="Times New Roman" w:eastAsia="Songti SC Regular" w:hAnsi="Times New Roman"/>
          <w:color w:val="000000"/>
          <w:sz w:val="24"/>
          <w:szCs w:val="24"/>
          <w:lang w:eastAsia="en-GB"/>
        </w:rPr>
        <w:t>layer(</w:t>
      </w:r>
      <w:proofErr w:type="gramEnd"/>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66" w:name="_Toc363239877"/>
      <w:bookmarkStart w:id="67" w:name="_Toc363240681"/>
      <w:bookmarkStart w:id="68" w:name="_Toc363290038"/>
      <w:bookmarkStart w:id="69" w:name="_Toc380682402"/>
      <w:r w:rsidRPr="00B97396">
        <w:rPr>
          <w:bCs/>
        </w:rPr>
        <w:lastRenderedPageBreak/>
        <w:t>Software platforms for Petri Net</w:t>
      </w:r>
      <w:bookmarkEnd w:id="66"/>
      <w:bookmarkEnd w:id="67"/>
      <w:bookmarkEnd w:id="68"/>
      <w:r w:rsidRPr="00B97396">
        <w:t xml:space="preserve"> </w:t>
      </w:r>
      <w:bookmarkEnd w:id="69"/>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70" w:name="_Toc363241899"/>
      <w:r>
        <w:t>Table 2: Petri Nets tools comparison [7]</w:t>
      </w:r>
      <w:bookmarkEnd w:id="70"/>
    </w:p>
    <w:p w14:paraId="4447534E" w14:textId="7FF2FB40" w:rsidR="00B97396" w:rsidRDefault="00B97396" w:rsidP="005D4192">
      <w:pPr>
        <w:pStyle w:val="Title2"/>
        <w:rPr>
          <w:lang w:eastAsia="en-GB"/>
        </w:rPr>
      </w:pPr>
      <w:bookmarkStart w:id="71" w:name="_Toc363240682"/>
      <w:bookmarkStart w:id="72" w:name="_Toc363290039"/>
      <w:r>
        <w:rPr>
          <w:lang w:eastAsia="en-GB"/>
        </w:rPr>
        <w:t>Overview</w:t>
      </w:r>
      <w:bookmarkEnd w:id="71"/>
      <w:bookmarkEnd w:id="72"/>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175CA4"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30"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73" w:name="_Toc363240683"/>
      <w:bookmarkStart w:id="74" w:name="_Toc363290040"/>
      <w:r>
        <w:rPr>
          <w:lang w:eastAsia="en-GB"/>
        </w:rPr>
        <w:t>TIMENET 4.0</w:t>
      </w:r>
      <w:bookmarkEnd w:id="73"/>
      <w:bookmarkEnd w:id="74"/>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proofErr w:type="spellStart"/>
      <w:r>
        <w:rPr>
          <w:rFonts w:ascii="Times New Roman" w:hAnsi="Times New Roman"/>
          <w:color w:val="000000"/>
          <w:sz w:val="24"/>
          <w:szCs w:val="24"/>
          <w:lang w:eastAsia="en-GB"/>
        </w:rPr>
        <w:t>TimeNET</w:t>
      </w:r>
      <w:proofErr w:type="spellEnd"/>
      <w:r>
        <w:rPr>
          <w:rFonts w:ascii="Times New Roman" w:hAnsi="Times New Roman"/>
          <w:color w:val="000000"/>
          <w:sz w:val="24"/>
          <w:szCs w:val="24"/>
          <w:lang w:eastAsia="en-GB"/>
        </w:rPr>
        <w:t xml:space="preserve">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75" w:name="_Toc363241301"/>
      <w:bookmarkStart w:id="76" w:name="_Toc363290542"/>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31">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75"/>
      <w:bookmarkEnd w:id="76"/>
    </w:p>
    <w:p w14:paraId="38015CCC" w14:textId="3A500D63" w:rsidR="00B97396" w:rsidRDefault="00B97396" w:rsidP="005D4192">
      <w:pPr>
        <w:pStyle w:val="Title2"/>
        <w:rPr>
          <w:lang w:eastAsia="en-GB"/>
        </w:rPr>
      </w:pPr>
      <w:bookmarkStart w:id="77" w:name="_Toc363240684"/>
      <w:bookmarkStart w:id="78" w:name="_Toc363290041"/>
      <w:r>
        <w:rPr>
          <w:lang w:eastAsia="en-GB"/>
        </w:rPr>
        <w:lastRenderedPageBreak/>
        <w:t>ORIS</w:t>
      </w:r>
      <w:bookmarkEnd w:id="77"/>
      <w:bookmarkEnd w:id="7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79" w:name="_Toc363241302"/>
      <w:bookmarkStart w:id="80" w:name="_Toc363290543"/>
      <w:r>
        <w:rPr>
          <w:lang w:eastAsia="en-GB"/>
        </w:rPr>
        <w:t>Fig.10 ORIS tool</w:t>
      </w:r>
      <w:r w:rsidR="00C21131">
        <w:rPr>
          <w:lang w:eastAsia="en-GB"/>
        </w:rPr>
        <w:t xml:space="preserve"> </w:t>
      </w:r>
      <w:r>
        <w:rPr>
          <w:lang w:eastAsia="en-GB"/>
        </w:rPr>
        <w:t>[9]</w:t>
      </w:r>
      <w:bookmarkEnd w:id="79"/>
      <w:bookmarkEnd w:id="8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81" w:name="_Toc363240685"/>
      <w:bookmarkStart w:id="82" w:name="_Toc363290042"/>
      <w:r>
        <w:rPr>
          <w:lang w:eastAsia="en-GB"/>
        </w:rPr>
        <w:lastRenderedPageBreak/>
        <w:t>PIPE</w:t>
      </w:r>
      <w:bookmarkEnd w:id="81"/>
      <w:bookmarkEnd w:id="82"/>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83" w:name="_Toc363241303"/>
      <w:bookmarkStart w:id="84" w:name="_Toc363290544"/>
      <w:r>
        <w:rPr>
          <w:rFonts w:eastAsia="Songti SC Regular"/>
          <w:lang w:eastAsia="en-GB"/>
        </w:rPr>
        <w:t>Fig.11 PIPE interface</w:t>
      </w:r>
      <w:bookmarkEnd w:id="83"/>
      <w:bookmarkEnd w:id="84"/>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85" w:name="_Toc363240686"/>
      <w:bookmarkStart w:id="86" w:name="_Toc363290043"/>
      <w:r>
        <w:rPr>
          <w:lang w:eastAsia="en-GB"/>
        </w:rPr>
        <w:t>Summary</w:t>
      </w:r>
      <w:bookmarkEnd w:id="85"/>
      <w:bookmarkEnd w:id="86"/>
    </w:p>
    <w:p w14:paraId="6D8CB5B4" w14:textId="017CCCB1"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proofErr w:type="spellStart"/>
      <w:r w:rsidR="00C21131">
        <w:rPr>
          <w:rFonts w:ascii="Times New Roman" w:eastAsia="Songti SC Regular" w:hAnsi="Times New Roman"/>
          <w:color w:val="000000"/>
          <w:sz w:val="24"/>
          <w:szCs w:val="24"/>
          <w:lang w:eastAsia="en-GB"/>
        </w:rPr>
        <w:t>softwares</w:t>
      </w:r>
      <w:proofErr w:type="spellEnd"/>
      <w:r>
        <w:rPr>
          <w:rFonts w:ascii="Times New Roman" w:eastAsia="Songti SC Regular" w:hAnsi="Times New Roman"/>
          <w:color w:val="000000"/>
          <w:sz w:val="24"/>
          <w:szCs w:val="24"/>
          <w:lang w:eastAsia="en-GB"/>
        </w:rPr>
        <w:t xml:space="preserve"> has </w:t>
      </w:r>
      <w:proofErr w:type="gramStart"/>
      <w:r>
        <w:rPr>
          <w:rFonts w:ascii="Times New Roman" w:eastAsia="Songti SC Regular" w:hAnsi="Times New Roman"/>
          <w:color w:val="000000"/>
          <w:sz w:val="24"/>
          <w:szCs w:val="24"/>
          <w:lang w:eastAsia="en-GB"/>
        </w:rPr>
        <w:t>its own</w:t>
      </w:r>
      <w:proofErr w:type="gramEnd"/>
      <w:r>
        <w:rPr>
          <w:rFonts w:ascii="Times New Roman" w:eastAsia="Songti SC Regular" w:hAnsi="Times New Roman"/>
          <w:color w:val="000000"/>
          <w:sz w:val="24"/>
          <w:szCs w:val="24"/>
          <w:lang w:eastAsia="en-GB"/>
        </w:rPr>
        <w:t xml:space="preserve">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87" w:name="_Toc363239878"/>
      <w:bookmarkStart w:id="88" w:name="_Toc363240687"/>
      <w:bookmarkStart w:id="89" w:name="_Toc363290044"/>
      <w:r>
        <w:rPr>
          <w:bCs/>
          <w:color w:val="000000"/>
          <w:lang w:eastAsia="en-GB"/>
        </w:rPr>
        <w:lastRenderedPageBreak/>
        <w:t>Model</w:t>
      </w:r>
      <w:r w:rsidR="00C21131" w:rsidRPr="00C21131">
        <w:rPr>
          <w:bCs/>
          <w:color w:val="000000"/>
          <w:lang w:eastAsia="en-GB"/>
        </w:rPr>
        <w:t>ing of IDE4L for survivability evaluation using SCPN</w:t>
      </w:r>
      <w:bookmarkEnd w:id="87"/>
      <w:bookmarkEnd w:id="88"/>
      <w:bookmarkEnd w:id="89"/>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90" w:name="_Toc376890531"/>
      <w:bookmarkStart w:id="91"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92" w:name="_Toc363241304"/>
      <w:bookmarkStart w:id="93" w:name="_Toc363290545"/>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92"/>
      <w:bookmarkEnd w:id="93"/>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94" w:name="_Toc363240688"/>
      <w:bookmarkStart w:id="95" w:name="_Toc363290045"/>
      <w:r>
        <w:rPr>
          <w:lang w:eastAsia="en-GB"/>
        </w:rPr>
        <w:t>MVPC</w:t>
      </w:r>
      <w:bookmarkEnd w:id="94"/>
      <w:bookmarkEnd w:id="95"/>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96"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96"/>
    </w:p>
    <w:p w14:paraId="744EFCD0" w14:textId="77777777" w:rsidR="00C21131" w:rsidRDefault="00C21131" w:rsidP="004D4A0D">
      <w:pPr>
        <w:pStyle w:val="figure"/>
        <w:rPr>
          <w:rFonts w:eastAsia="Songti SC Regular"/>
          <w:lang w:eastAsia="en-GB"/>
        </w:rPr>
      </w:pPr>
      <w:bookmarkStart w:id="97" w:name="_Toc363241306"/>
      <w:bookmarkStart w:id="98" w:name="_Toc363290546"/>
      <w:r>
        <w:rPr>
          <w:rFonts w:ascii="Times" w:eastAsia="Songti SC Regular" w:hAnsi="Times" w:cs="Times"/>
          <w:lang w:eastAsia="en-GB"/>
        </w:rPr>
        <w:t>Fig.13 S</w:t>
      </w:r>
      <w:r>
        <w:rPr>
          <w:rFonts w:eastAsia="Songti SC Regular"/>
          <w:lang w:eastAsia="en-GB"/>
        </w:rPr>
        <w:t>imple PN of Medium Voltage Network Power Control (MVPC)</w:t>
      </w:r>
      <w:bookmarkEnd w:id="97"/>
      <w:bookmarkEnd w:id="98"/>
    </w:p>
    <w:p w14:paraId="2E06B332" w14:textId="44FDA376" w:rsidR="00C21131" w:rsidRDefault="00C21131" w:rsidP="005D4192">
      <w:pPr>
        <w:pStyle w:val="Title2"/>
        <w:rPr>
          <w:lang w:eastAsia="en-GB"/>
        </w:rPr>
      </w:pPr>
      <w:bookmarkStart w:id="99" w:name="_Toc363240689"/>
      <w:bookmarkStart w:id="100" w:name="_Toc363290046"/>
      <w:r>
        <w:rPr>
          <w:lang w:eastAsia="en-GB"/>
        </w:rPr>
        <w:lastRenderedPageBreak/>
        <w:t>MVRTM</w:t>
      </w:r>
      <w:bookmarkEnd w:id="99"/>
      <w:bookmarkEnd w:id="100"/>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01" w:name="_Toc363241307"/>
      <w:bookmarkStart w:id="102" w:name="_Toc363290547"/>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01"/>
      <w:bookmarkEnd w:id="10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03" w:name="_Toc363241308"/>
      <w:bookmarkStart w:id="104" w:name="_Toc363290548"/>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03"/>
      <w:bookmarkEnd w:id="104"/>
    </w:p>
    <w:p w14:paraId="7204A8F1" w14:textId="5174BB6F" w:rsidR="00C21131" w:rsidRDefault="00C21131" w:rsidP="005D4192">
      <w:pPr>
        <w:pStyle w:val="Title2"/>
        <w:rPr>
          <w:lang w:eastAsia="en-GB"/>
        </w:rPr>
      </w:pPr>
      <w:bookmarkStart w:id="105" w:name="_Toc363240690"/>
      <w:bookmarkStart w:id="106" w:name="_Toc363290047"/>
      <w:r>
        <w:rPr>
          <w:lang w:eastAsia="en-GB"/>
        </w:rPr>
        <w:t>MVSE</w:t>
      </w:r>
      <w:bookmarkEnd w:id="105"/>
      <w:bookmarkEnd w:id="106"/>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07" w:name="_Toc363241309"/>
      <w:bookmarkStart w:id="108" w:name="_Toc363290549"/>
      <w:r>
        <w:rPr>
          <w:rFonts w:ascii="Times" w:eastAsia="Songti SC Regular" w:hAnsi="Times" w:cs="Times"/>
          <w:lang w:eastAsia="en-GB"/>
        </w:rPr>
        <w:t>Fig.16 S</w:t>
      </w:r>
      <w:r>
        <w:rPr>
          <w:rFonts w:eastAsia="Songti SC Regular"/>
          <w:lang w:eastAsia="en-GB"/>
        </w:rPr>
        <w:t>imple PN of Real-Time Medium Voltage Network State Estimation (MVSE)</w:t>
      </w:r>
      <w:bookmarkEnd w:id="107"/>
      <w:bookmarkEnd w:id="108"/>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09" w:name="_Toc363240691"/>
      <w:bookmarkStart w:id="110" w:name="_Toc363290048"/>
      <w:r>
        <w:rPr>
          <w:lang w:eastAsia="en-GB"/>
        </w:rPr>
        <w:t>MVSF</w:t>
      </w:r>
      <w:bookmarkEnd w:id="109"/>
      <w:bookmarkEnd w:id="110"/>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11" w:name="_Toc363241310"/>
      <w:bookmarkStart w:id="112" w:name="_Toc363290550"/>
      <w:r>
        <w:rPr>
          <w:rFonts w:ascii="Times" w:eastAsia="Songti SC Regular" w:hAnsi="Times" w:cs="Times"/>
          <w:lang w:eastAsia="en-GB"/>
        </w:rPr>
        <w:t>Fig.17 S</w:t>
      </w:r>
      <w:r>
        <w:rPr>
          <w:rFonts w:eastAsia="Songti SC Regular"/>
          <w:lang w:eastAsia="en-GB"/>
        </w:rPr>
        <w:t>imple PN of Medium Voltage Network State Forecasting (MVSF)</w:t>
      </w:r>
      <w:bookmarkEnd w:id="111"/>
      <w:bookmarkEnd w:id="112"/>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13" w:name="_Toc363240692"/>
      <w:bookmarkStart w:id="114" w:name="_Toc363290049"/>
      <w:r>
        <w:rPr>
          <w:lang w:eastAsia="en-GB"/>
        </w:rPr>
        <w:lastRenderedPageBreak/>
        <w:t>NDU</w:t>
      </w:r>
      <w:bookmarkEnd w:id="113"/>
      <w:bookmarkEnd w:id="114"/>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15" w:name="_Toc363241311"/>
      <w:bookmarkStart w:id="116" w:name="_Toc363290551"/>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15"/>
      <w:bookmarkEnd w:id="116"/>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17" w:name="_Toc363240693"/>
      <w:bookmarkStart w:id="118" w:name="_Toc363290050"/>
      <w:r>
        <w:rPr>
          <w:lang w:eastAsia="en-GB"/>
        </w:rPr>
        <w:lastRenderedPageBreak/>
        <w:t>CCPC</w:t>
      </w:r>
      <w:bookmarkEnd w:id="117"/>
      <w:bookmarkEnd w:id="118"/>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19" w:name="_Toc363241312"/>
      <w:bookmarkStart w:id="120" w:name="_Toc363290552"/>
      <w:r>
        <w:rPr>
          <w:rFonts w:ascii="Times" w:eastAsia="Songti SC Regular" w:hAnsi="Times" w:cs="Times"/>
          <w:lang w:eastAsia="en-GB"/>
        </w:rPr>
        <w:t>Fig.19 S</w:t>
      </w:r>
      <w:r>
        <w:rPr>
          <w:rFonts w:eastAsia="Songti SC Regular"/>
          <w:lang w:eastAsia="en-GB"/>
        </w:rPr>
        <w:t>imple PN of Control Centre Power Control (CCPC)</w:t>
      </w:r>
      <w:bookmarkEnd w:id="119"/>
      <w:bookmarkEnd w:id="120"/>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21" w:name="_Toc363240694"/>
      <w:bookmarkStart w:id="122" w:name="_Toc363290051"/>
      <w:r>
        <w:rPr>
          <w:lang w:eastAsia="en-GB"/>
        </w:rPr>
        <w:lastRenderedPageBreak/>
        <w:t>Whole system</w:t>
      </w:r>
      <w:bookmarkEnd w:id="121"/>
      <w:bookmarkEnd w:id="12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23" w:name="_Toc363241313"/>
      <w:bookmarkStart w:id="124" w:name="_Toc363290553"/>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23"/>
      <w:bookmarkEnd w:id="12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25" w:name="_Toc363241314"/>
      <w:bookmarkStart w:id="126" w:name="_Toc363290554"/>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25"/>
      <w:bookmarkEnd w:id="126"/>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27" w:name="_Toc363241315"/>
      <w:bookmarkStart w:id="128" w:name="_Toc363290555"/>
      <w:r>
        <w:rPr>
          <w:rFonts w:eastAsia="Songti SC Regular"/>
          <w:lang w:eastAsia="en-GB"/>
        </w:rPr>
        <w:t>Fig.22</w:t>
      </w:r>
      <w:r w:rsidR="00C21131">
        <w:rPr>
          <w:rFonts w:eastAsia="Songti SC Regular"/>
          <w:lang w:eastAsia="en-GB"/>
        </w:rPr>
        <w:t xml:space="preserve"> PIPE simulation results</w:t>
      </w:r>
      <w:bookmarkEnd w:id="127"/>
      <w:bookmarkEnd w:id="128"/>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29" w:name="_Toc363241900"/>
      <w:r>
        <w:t>Table 3: Average tokens sorted descending</w:t>
      </w:r>
      <w:bookmarkEnd w:id="129"/>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30" w:name="_Toc363240695"/>
      <w:bookmarkStart w:id="131" w:name="_Toc363290052"/>
      <w:r>
        <w:rPr>
          <w:lang w:eastAsia="en-GB"/>
        </w:rPr>
        <w:t>Theoretical basis behind qualitative analysis results</w:t>
      </w:r>
      <w:bookmarkEnd w:id="130"/>
      <w:bookmarkEnd w:id="131"/>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32" w:name="_Toc376890539"/>
      <w:bookmarkStart w:id="133" w:name="_Toc380682428"/>
      <w:bookmarkStart w:id="134" w:name="_Toc363239879"/>
      <w:bookmarkStart w:id="135" w:name="_Toc363240696"/>
      <w:bookmarkStart w:id="136" w:name="_Toc363290053"/>
      <w:bookmarkEnd w:id="90"/>
      <w:bookmarkEnd w:id="91"/>
      <w:r w:rsidRPr="00B527E3">
        <w:rPr>
          <w:bCs/>
        </w:rPr>
        <w:lastRenderedPageBreak/>
        <w:t>Modeling of IDE4L for dependability evaluation using STPN</w:t>
      </w:r>
      <w:bookmarkEnd w:id="132"/>
      <w:bookmarkEnd w:id="133"/>
      <w:bookmarkEnd w:id="134"/>
      <w:bookmarkEnd w:id="135"/>
      <w:bookmarkEnd w:id="136"/>
    </w:p>
    <w:p w14:paraId="34D2B7FB" w14:textId="57AD7202" w:rsidR="00B527E3" w:rsidRDefault="00B527E3" w:rsidP="005D4192">
      <w:pPr>
        <w:pStyle w:val="Title2"/>
        <w:rPr>
          <w:lang w:eastAsia="en-GB"/>
        </w:rPr>
      </w:pPr>
      <w:bookmarkStart w:id="137" w:name="_Toc363240697"/>
      <w:bookmarkStart w:id="138" w:name="_Toc363290054"/>
      <w:bookmarkStart w:id="139" w:name="_Toc376890540"/>
      <w:bookmarkStart w:id="140" w:name="_Toc380682429"/>
      <w:r>
        <w:rPr>
          <w:lang w:eastAsia="en-GB"/>
        </w:rPr>
        <w:t>IDE4L automation frame</w:t>
      </w:r>
      <w:bookmarkEnd w:id="137"/>
      <w:bookmarkEnd w:id="138"/>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14BDBF0D" w:rsidR="00B527E3" w:rsidRDefault="000C2B88" w:rsidP="004E72D6">
      <w:pPr>
        <w:pStyle w:val="figure"/>
        <w:rPr>
          <w:lang w:eastAsia="en-GB"/>
        </w:rPr>
      </w:pPr>
      <w:bookmarkStart w:id="141" w:name="_Toc363241316"/>
      <w:bookmarkStart w:id="142" w:name="_Toc363290556"/>
      <w:r>
        <w:rPr>
          <w:rFonts w:ascii="Times" w:hAnsi="Times" w:cs="Times"/>
          <w:lang w:eastAsia="en-GB"/>
        </w:rPr>
        <w:t xml:space="preserve">Fig.23. </w:t>
      </w:r>
      <w:r>
        <w:rPr>
          <w:lang w:eastAsia="en-GB"/>
        </w:rPr>
        <w:t xml:space="preserve">The system model of </w:t>
      </w:r>
      <w:r w:rsidR="00B527E3">
        <w:rPr>
          <w:lang w:eastAsia="en-GB"/>
        </w:rPr>
        <w:t>smart grid.10]</w:t>
      </w:r>
      <w:bookmarkEnd w:id="141"/>
      <w:bookmarkEnd w:id="142"/>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43" w:name="_Toc363241317"/>
      <w:bookmarkStart w:id="144" w:name="_Toc363290557"/>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43"/>
      <w:bookmarkEnd w:id="144"/>
    </w:p>
    <w:p w14:paraId="2733D68E" w14:textId="33FB91D7" w:rsidR="00B527E3" w:rsidRDefault="00B527E3" w:rsidP="005D4192">
      <w:pPr>
        <w:pStyle w:val="Title2"/>
        <w:rPr>
          <w:lang w:eastAsia="en-GB"/>
        </w:rPr>
      </w:pPr>
      <w:bookmarkStart w:id="145" w:name="_Toc363240698"/>
      <w:bookmarkStart w:id="146" w:name="_Toc363290055"/>
      <w:r>
        <w:rPr>
          <w:lang w:eastAsia="en-GB"/>
        </w:rPr>
        <w:lastRenderedPageBreak/>
        <w:t>Mathematical basis</w:t>
      </w:r>
      <w:bookmarkEnd w:id="145"/>
      <w:bookmarkEnd w:id="146"/>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6065D2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ORIS's own performance analysis tools, we can quickly obtain transient and </w:t>
      </w:r>
      <w:proofErr w:type="gramStart"/>
      <w:r>
        <w:rPr>
          <w:rFonts w:ascii="Times New Roman" w:eastAsia="Songti SC Regular" w:hAnsi="Times New Roman"/>
          <w:color w:val="000000"/>
          <w:sz w:val="24"/>
          <w:szCs w:val="24"/>
          <w:lang w:eastAsia="en-GB"/>
        </w:rPr>
        <w:t>steady-state</w:t>
      </w:r>
      <w:proofErr w:type="gramEnd"/>
      <w:r>
        <w:rPr>
          <w:rFonts w:ascii="Times New Roman" w:eastAsia="Songti SC Regular" w:hAnsi="Times New Roman"/>
          <w:color w:val="000000"/>
          <w:sz w:val="24"/>
          <w:szCs w:val="24"/>
          <w:lang w:eastAsia="en-GB"/>
        </w:rPr>
        <w:t xml:space="preserv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77693F9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480081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147" w:name="_Toc363241901"/>
      <w:r>
        <w:t>Table 4:Failure results</w:t>
      </w:r>
      <w:bookmarkEnd w:id="147"/>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148" w:name="_Toc363241902"/>
      <w:r>
        <w:t>Table 5: Detailed failure probability of each use case</w:t>
      </w:r>
      <w:bookmarkEnd w:id="148"/>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proofErr w:type="spellStart"/>
      <w:r>
        <w:rPr>
          <w:rFonts w:ascii="Times New Roman" w:eastAsia="Songti SC Regular" w:hAnsi="Times New Roman"/>
          <w:color w:val="000000"/>
          <w:position w:val="-3"/>
          <w:sz w:val="18"/>
          <w:szCs w:val="18"/>
          <w:lang w:eastAsia="en-GB"/>
        </w:rPr>
        <w:t>sensor_on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proofErr w:type="spellStart"/>
      <w:r>
        <w:rPr>
          <w:rFonts w:ascii="Times New Roman" w:eastAsia="Songti SC Regular" w:hAnsi="Times New Roman"/>
          <w:color w:val="000000"/>
          <w:position w:val="-3"/>
          <w:sz w:val="18"/>
          <w:szCs w:val="18"/>
          <w:lang w:eastAsia="en-GB"/>
        </w:rPr>
        <w:t>sensor_down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proofErr w:type="gramStart"/>
      <w:r>
        <w:rPr>
          <w:rFonts w:ascii="Times New Roman" w:eastAsia="Songti SC Regular" w:hAnsi="Times New Roman"/>
          <w:color w:val="000000"/>
          <w:sz w:val="24"/>
          <w:szCs w:val="24"/>
          <w:lang w:eastAsia="en-GB"/>
        </w:rPr>
        <w:t xml:space="preserve">  T</w:t>
      </w:r>
      <w:proofErr w:type="gramEnd"/>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149" w:name="_Toc363241903"/>
      <w:r>
        <w:t>Table 6:The Firing Rates of Transitions</w:t>
      </w:r>
      <w:bookmarkEnd w:id="149"/>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150" w:name="_Toc363240699"/>
      <w:bookmarkStart w:id="151" w:name="_Toc363290056"/>
      <w:r>
        <w:rPr>
          <w:lang w:eastAsia="en-GB"/>
        </w:rPr>
        <w:lastRenderedPageBreak/>
        <w:t xml:space="preserve">Centralized automation </w:t>
      </w:r>
      <w:r w:rsidR="000C2B88">
        <w:rPr>
          <w:lang w:eastAsia="en-GB"/>
        </w:rPr>
        <w:t>vs.</w:t>
      </w:r>
      <w:r>
        <w:rPr>
          <w:lang w:eastAsia="en-GB"/>
        </w:rPr>
        <w:t xml:space="preserve"> IDE4L</w:t>
      </w:r>
      <w:bookmarkEnd w:id="150"/>
      <w:bookmarkEnd w:id="15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152" w:name="_Toc363241318"/>
      <w:bookmarkStart w:id="153" w:name="_Toc363290558"/>
      <w:r>
        <w:rPr>
          <w:rFonts w:eastAsia="Songti SC Regular"/>
          <w:lang w:eastAsia="en-GB"/>
        </w:rPr>
        <w:t>Fig.25 IDE4L architecture STPN</w:t>
      </w:r>
      <w:bookmarkEnd w:id="152"/>
      <w:bookmarkEnd w:id="15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154" w:name="_Toc363241319"/>
      <w:bookmarkStart w:id="155" w:name="_Toc363290559"/>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154"/>
      <w:bookmarkEnd w:id="155"/>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156" w:name="_Toc363241904"/>
      <w:r>
        <w:t xml:space="preserve">Table 7: </w:t>
      </w:r>
      <w:r w:rsidR="00B527E3">
        <w:t xml:space="preserve">CA </w:t>
      </w:r>
      <w:r w:rsidR="000C2B88">
        <w:t>vs.</w:t>
      </w:r>
      <w:r w:rsidR="00B527E3">
        <w:t xml:space="preserve"> IDE4L</w:t>
      </w:r>
      <w:bookmarkEnd w:id="156"/>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157" w:name="_Toc363240700"/>
      <w:bookmarkStart w:id="158" w:name="_Toc363290057"/>
      <w:r>
        <w:rPr>
          <w:lang w:eastAsia="en-GB"/>
        </w:rPr>
        <w:t>Approaches to improve distribution automation system dependability</w:t>
      </w:r>
      <w:bookmarkEnd w:id="157"/>
      <w:bookmarkEnd w:id="158"/>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159" w:name="_Toc363241320"/>
      <w:bookmarkStart w:id="160" w:name="_Toc363290560"/>
      <w:r>
        <w:rPr>
          <w:rFonts w:eastAsia="Songti SC Regular"/>
          <w:lang w:eastAsia="en-GB"/>
        </w:rPr>
        <w:t>Fig.27 Separate single IED into control and monitoring IEDs</w:t>
      </w:r>
      <w:bookmarkEnd w:id="159"/>
      <w:bookmarkEnd w:id="160"/>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161" w:name="_Toc363241905"/>
      <w:r>
        <w:t>Table 8: IED separation</w:t>
      </w:r>
      <w:bookmarkEnd w:id="161"/>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w:t>
      </w:r>
      <w:proofErr w:type="gramStart"/>
      <w:r w:rsidR="00B527E3">
        <w:rPr>
          <w:rFonts w:ascii="Times New Roman" w:eastAsia="Songti SC Regular" w:hAnsi="Times New Roman"/>
          <w:color w:val="000000"/>
          <w:sz w:val="24"/>
          <w:szCs w:val="24"/>
          <w:lang w:eastAsia="en-GB"/>
        </w:rPr>
        <w:t>PSAUs  and</w:t>
      </w:r>
      <w:proofErr w:type="gramEnd"/>
      <w:r w:rsidR="00B527E3">
        <w:rPr>
          <w:rFonts w:ascii="Times New Roman" w:eastAsia="Songti SC Regular" w:hAnsi="Times New Roman"/>
          <w:color w:val="000000"/>
          <w:sz w:val="24"/>
          <w:szCs w:val="24"/>
          <w:lang w:eastAsia="en-GB"/>
        </w:rPr>
        <w:t xml:space="preserve">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162" w:name="_Toc363241321"/>
      <w:bookmarkStart w:id="163" w:name="_Toc363290561"/>
      <w:r>
        <w:rPr>
          <w:rFonts w:ascii="Times" w:eastAsia="Songti SC Regular" w:hAnsi="Times" w:cs="Times"/>
          <w:lang w:eastAsia="en-GB"/>
        </w:rPr>
        <w:t xml:space="preserve">Fig.28 </w:t>
      </w:r>
      <w:r>
        <w:rPr>
          <w:rFonts w:eastAsia="Songti SC Regular"/>
          <w:lang w:eastAsia="en-GB"/>
        </w:rPr>
        <w:t>PSAU migration</w:t>
      </w:r>
      <w:bookmarkEnd w:id="162"/>
      <w:bookmarkEnd w:id="163"/>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164" w:name="_Toc363241322"/>
      <w:bookmarkStart w:id="165" w:name="_Toc363290562"/>
      <w:r>
        <w:rPr>
          <w:rFonts w:ascii="Times" w:eastAsia="Songti SC Regular" w:hAnsi="Times" w:cs="Times"/>
          <w:lang w:eastAsia="en-GB"/>
        </w:rPr>
        <w:t xml:space="preserve">Fig.29 </w:t>
      </w:r>
      <w:r>
        <w:rPr>
          <w:rFonts w:eastAsia="Songti SC Regular"/>
          <w:lang w:eastAsia="en-GB"/>
        </w:rPr>
        <w:t>PSAU migration</w:t>
      </w:r>
      <w:bookmarkEnd w:id="164"/>
      <w:bookmarkEnd w:id="165"/>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166" w:name="_Toc363241906"/>
      <w:r>
        <w:t>Table 9: PSAU migration</w:t>
      </w:r>
      <w:bookmarkEnd w:id="166"/>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167" w:name="_Toc363241323"/>
      <w:bookmarkStart w:id="168" w:name="_Toc363290563"/>
      <w:r>
        <w:rPr>
          <w:rFonts w:eastAsia="Songti SC Regular"/>
          <w:lang w:eastAsia="en-GB"/>
        </w:rPr>
        <w:t>Fig.30 Separate single IED into control and monitoring IEDs while PSAU migration</w:t>
      </w:r>
      <w:bookmarkEnd w:id="167"/>
      <w:bookmarkEnd w:id="168"/>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169" w:name="_Toc363241907"/>
      <w:r>
        <w:t>Table 10:  Separate single IED into control and monitoring IEDs while PSAU migration</w:t>
      </w:r>
      <w:bookmarkEnd w:id="169"/>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proofErr w:type="gramStart"/>
      <w:r>
        <w:rPr>
          <w:rFonts w:ascii="Times New Roman" w:eastAsia="Songti SC Regular" w:hAnsi="Times New Roman"/>
          <w:color w:val="000000"/>
          <w:sz w:val="24"/>
          <w:szCs w:val="24"/>
          <w:lang w:eastAsia="en-GB"/>
        </w:rPr>
        <w:t>,  one</w:t>
      </w:r>
      <w:proofErr w:type="gramEnd"/>
      <w:r>
        <w:rPr>
          <w:rFonts w:ascii="Times New Roman" w:eastAsia="Songti SC Regular" w:hAnsi="Times New Roman"/>
          <w:color w:val="000000"/>
          <w:sz w:val="24"/>
          <w:szCs w:val="24"/>
          <w:lang w:eastAsia="en-GB"/>
        </w:rPr>
        <w:t xml:space="preserv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170" w:name="_Toc363241324"/>
      <w:bookmarkStart w:id="171" w:name="_Toc363290564"/>
      <w:r>
        <w:rPr>
          <w:rFonts w:ascii="Times" w:eastAsia="Songti SC Regular" w:hAnsi="Times" w:cs="Times"/>
          <w:lang w:eastAsia="en-GB"/>
        </w:rPr>
        <w:t xml:space="preserve">Fig.31 </w:t>
      </w:r>
      <w:r>
        <w:rPr>
          <w:rFonts w:eastAsia="Songti SC Regular"/>
          <w:lang w:eastAsia="en-GB"/>
        </w:rPr>
        <w:t>DMS backup-strategy</w:t>
      </w:r>
      <w:bookmarkEnd w:id="170"/>
      <w:bookmarkEnd w:id="171"/>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172" w:name="_Toc363241908"/>
      <w:r>
        <w:t>Table 11: DMS backup-strategy</w:t>
      </w:r>
      <w:bookmarkEnd w:id="172"/>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proofErr w:type="gramStart"/>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It</w:t>
      </w:r>
      <w:proofErr w:type="gramEnd"/>
      <w:r>
        <w:rPr>
          <w:rFonts w:ascii="Times" w:eastAsia="Songti SC Regular" w:hAnsi="Times" w:cs="Times"/>
          <w:color w:val="000000"/>
          <w:sz w:val="24"/>
          <w:szCs w:val="24"/>
          <w:lang w:eastAsia="en-GB"/>
        </w:rPr>
        <w:t xml:space="preserve">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6BF4D524">
            <wp:extent cx="5752465" cy="1921510"/>
            <wp:effectExtent l="0" t="0" r="0" b="8890"/>
            <wp:docPr id="311" name="图片 311" descr="Macintosh HD:Users:Maya:Desktop:Masterarbeit:Thesis Documentation:Figures:STPN:IDE4L_3_6_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2465" cy="1921510"/>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173" w:name="_Toc363241325"/>
      <w:bookmarkStart w:id="174" w:name="_Toc363290565"/>
      <w:r>
        <w:rPr>
          <w:rFonts w:ascii="Times" w:eastAsia="Songti SC Regular" w:hAnsi="Times" w:cs="Times"/>
          <w:lang w:eastAsia="en-GB"/>
        </w:rPr>
        <w:t xml:space="preserve">Fig.32 </w:t>
      </w:r>
      <w:r>
        <w:rPr>
          <w:rFonts w:eastAsia="Songti SC Regular"/>
          <w:lang w:eastAsia="en-GB"/>
        </w:rPr>
        <w:t>Bad/Missing data detection/correction</w:t>
      </w:r>
      <w:bookmarkEnd w:id="173"/>
      <w:bookmarkEnd w:id="174"/>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175" w:name="_Toc363241909"/>
      <w:r>
        <w:t>Table 12: Bad/Missing data detection/correction</w:t>
      </w:r>
      <w:bookmarkEnd w:id="175"/>
    </w:p>
    <w:p w14:paraId="2395AF3F" w14:textId="0A6BEDE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69930C63" w14:textId="77777777"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176" w:name="_Toc363241326"/>
      <w:bookmarkStart w:id="177" w:name="_Toc363290566"/>
      <w:r>
        <w:rPr>
          <w:rFonts w:ascii="Times" w:eastAsia="Songti SC Regular" w:hAnsi="Times" w:cs="Times"/>
          <w:lang w:eastAsia="en-GB"/>
        </w:rPr>
        <w:t>Fig.33 PSAU</w:t>
      </w:r>
      <w:r>
        <w:rPr>
          <w:rFonts w:eastAsia="Songti SC Regular"/>
          <w:lang w:eastAsia="en-GB"/>
        </w:rPr>
        <w:t xml:space="preserve"> backup-strategy</w:t>
      </w:r>
      <w:bookmarkEnd w:id="176"/>
      <w:bookmarkEnd w:id="177"/>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178" w:name="_Toc363241910"/>
      <w:r>
        <w:t>Table 13: PSAU backup-strategy</w:t>
      </w:r>
      <w:bookmarkEnd w:id="178"/>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risks of MVPC, MVRTM, MVSE</w:t>
      </w:r>
      <w:proofErr w:type="gramStart"/>
      <w:r>
        <w:rPr>
          <w:rFonts w:ascii="Times" w:eastAsia="Songti SC Regular" w:hAnsi="Times" w:cs="Times"/>
          <w:color w:val="000000"/>
          <w:sz w:val="24"/>
          <w:szCs w:val="24"/>
          <w:lang w:eastAsia="en-GB"/>
        </w:rPr>
        <w:t xml:space="preserv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w:t>
      </w:r>
      <w:proofErr w:type="gramEnd"/>
      <w:r>
        <w:rPr>
          <w:rFonts w:ascii="Times" w:eastAsia="Songti SC Regular" w:hAnsi="Times" w:cs="Times"/>
          <w:color w:val="000000"/>
          <w:sz w:val="24"/>
          <w:szCs w:val="24"/>
          <w:lang w:eastAsia="en-GB"/>
        </w:rPr>
        <w:t xml:space="preserve">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179" w:name="_Toc363240701"/>
      <w:bookmarkStart w:id="180" w:name="_Toc363290058"/>
      <w:r>
        <w:rPr>
          <w:lang w:eastAsia="en-GB"/>
        </w:rPr>
        <w:t>Summary</w:t>
      </w:r>
      <w:bookmarkEnd w:id="179"/>
      <w:bookmarkEnd w:id="180"/>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MVSF</w:t>
      </w:r>
      <w:proofErr w:type="gramEnd"/>
      <w:r>
        <w:rPr>
          <w:rFonts w:ascii="Times New Roman" w:eastAsia="Songti SC Regular" w:hAnsi="Times New Roman"/>
          <w:color w:val="000000"/>
          <w:sz w:val="24"/>
          <w:szCs w:val="24"/>
          <w:lang w:eastAsia="en-GB"/>
        </w:rPr>
        <w:t xml:space="preserve">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181" w:name="_Toc380682439"/>
      <w:bookmarkStart w:id="182" w:name="_Toc363239880"/>
      <w:bookmarkStart w:id="183" w:name="_Toc363240702"/>
      <w:bookmarkStart w:id="184" w:name="_Toc363290059"/>
      <w:bookmarkStart w:id="185" w:name="_Ref376999595"/>
      <w:bookmarkEnd w:id="139"/>
      <w:bookmarkEnd w:id="140"/>
      <w:r w:rsidRPr="00C723CF">
        <w:lastRenderedPageBreak/>
        <w:t>Conclusions</w:t>
      </w:r>
      <w:bookmarkEnd w:id="181"/>
      <w:bookmarkEnd w:id="182"/>
      <w:bookmarkEnd w:id="183"/>
      <w:bookmarkEnd w:id="184"/>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186" w:name="_Toc380682441"/>
      <w:bookmarkStart w:id="187" w:name="_Toc363239881"/>
      <w:bookmarkStart w:id="188" w:name="_Toc363240703"/>
      <w:bookmarkStart w:id="189" w:name="_Toc363290060"/>
      <w:r w:rsidRPr="006A476E">
        <w:lastRenderedPageBreak/>
        <w:t>Bibliography</w:t>
      </w:r>
      <w:bookmarkEnd w:id="186"/>
      <w:bookmarkEnd w:id="187"/>
      <w:bookmarkEnd w:id="188"/>
      <w:bookmarkEnd w:id="189"/>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0"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190" w:name="_Toc380682442"/>
      <w:bookmarkStart w:id="191" w:name="_Toc363239882"/>
      <w:bookmarkStart w:id="192" w:name="_Toc363240704"/>
      <w:bookmarkStart w:id="193" w:name="_Toc363290061"/>
      <w:r w:rsidRPr="006A476E">
        <w:lastRenderedPageBreak/>
        <w:t>Appendix</w:t>
      </w:r>
      <w:bookmarkEnd w:id="190"/>
      <w:bookmarkEnd w:id="191"/>
      <w:bookmarkEnd w:id="192"/>
      <w:bookmarkEnd w:id="193"/>
    </w:p>
    <w:p w14:paraId="0B138A4C" w14:textId="029FBF88" w:rsidR="00424917" w:rsidRDefault="00424917" w:rsidP="00424917">
      <w:pPr>
        <w:pStyle w:val="Title2"/>
        <w:rPr>
          <w:lang w:eastAsia="en-GB"/>
        </w:rPr>
      </w:pPr>
      <w:bookmarkStart w:id="194" w:name="_Toc363290062"/>
      <w:bookmarkEnd w:id="185"/>
      <w:r>
        <w:rPr>
          <w:lang w:eastAsia="en-GB"/>
        </w:rPr>
        <w:t>PIPE installation and functions</w:t>
      </w:r>
      <w:bookmarkEnd w:id="194"/>
    </w:p>
    <w:p w14:paraId="07AD4A53" w14:textId="28ADF3CA" w:rsidR="00424917" w:rsidRDefault="00424917" w:rsidP="00424917">
      <w:pPr>
        <w:pStyle w:val="Title3"/>
        <w:rPr>
          <w:lang w:eastAsia="en-GB"/>
        </w:rPr>
      </w:pPr>
      <w:bookmarkStart w:id="195" w:name="_Toc363290063"/>
      <w:r>
        <w:rPr>
          <w:lang w:eastAsia="en-GB"/>
        </w:rPr>
        <w:t>PIPE installation</w:t>
      </w:r>
      <w:bookmarkEnd w:id="195"/>
    </w:p>
    <w:p w14:paraId="1E08F4EC" w14:textId="77777777"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proofErr w:type="gramStart"/>
      <w:r>
        <w:rPr>
          <w:rFonts w:ascii="Times New Roman" w:hAnsi="Times New Roman"/>
          <w:color w:val="000000"/>
          <w:sz w:val="24"/>
          <w:szCs w:val="24"/>
          <w:lang w:eastAsia="en-GB"/>
        </w:rPr>
        <w:t>version which</w:t>
      </w:r>
      <w:proofErr w:type="gramEnd"/>
      <w:r>
        <w:rPr>
          <w:rFonts w:ascii="Times New Roman" w:hAnsi="Times New Roman"/>
          <w:color w:val="000000"/>
          <w:sz w:val="24"/>
          <w:szCs w:val="24"/>
          <w:lang w:eastAsia="en-GB"/>
        </w:rPr>
        <w:t xml:space="preserve"> can be found in </w:t>
      </w:r>
      <w:hyperlink r:id="rId91"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196" w:name="_Toc363290064"/>
      <w:r>
        <w:rPr>
          <w:u w:color="000000"/>
          <w:lang w:eastAsia="en-GB"/>
        </w:rPr>
        <w:t>Petri Nets creating</w:t>
      </w:r>
      <w:bookmarkEnd w:id="196"/>
    </w:p>
    <w:p w14:paraId="6F321EEB" w14:textId="0683165A"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Using the GUI</w:t>
      </w:r>
    </w:p>
    <w:p w14:paraId="70D9028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When PIPE first opens a blank canvas is created where you can draw create a Petri net. All the basic actions for creating and modifying Petri nets can be found using the task bar along the top of the application. </w:t>
      </w:r>
      <w:proofErr w:type="gramStart"/>
      <w:r>
        <w:rPr>
          <w:rFonts w:ascii="Times New Roman" w:eastAsia="Songti SC Regular" w:hAnsi="Times New Roman"/>
          <w:color w:val="000000"/>
          <w:sz w:val="24"/>
          <w:szCs w:val="24"/>
          <w:u w:color="000000"/>
          <w:lang w:eastAsia="en-GB"/>
        </w:rPr>
        <w:t>These same actions can also be accessed by the drop down menus at the top</w:t>
      </w:r>
      <w:proofErr w:type="gramEnd"/>
      <w:r>
        <w:rPr>
          <w:rFonts w:ascii="Times New Roman" w:eastAsia="Songti SC Regular" w:hAnsi="Times New Roman"/>
          <w:color w:val="000000"/>
          <w:sz w:val="24"/>
          <w:szCs w:val="24"/>
          <w:u w:color="000000"/>
          <w:lang w:eastAsia="en-GB"/>
        </w:rPr>
        <w:t>. A list of Petri net analysis modules can be found to the left of the canvas.</w:t>
      </w:r>
    </w:p>
    <w:p w14:paraId="5042B0E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Note on a Mac all shortcuts involving Ctrl should replaced with the </w:t>
      </w:r>
      <w:proofErr w:type="spellStart"/>
      <w:r>
        <w:rPr>
          <w:rFonts w:ascii="Times New Roman" w:eastAsia="Songti SC Regular" w:hAnsi="Times New Roman"/>
          <w:color w:val="000000"/>
          <w:sz w:val="24"/>
          <w:szCs w:val="24"/>
          <w:u w:color="000000"/>
          <w:lang w:eastAsia="en-GB"/>
        </w:rPr>
        <w:t>Cmd</w:t>
      </w:r>
      <w:proofErr w:type="spellEnd"/>
      <w:r>
        <w:rPr>
          <w:rFonts w:ascii="Times New Roman" w:eastAsia="Songti SC Regular" w:hAnsi="Times New Roman"/>
          <w:color w:val="000000"/>
          <w:sz w:val="24"/>
          <w:szCs w:val="24"/>
          <w:u w:color="000000"/>
          <w:lang w:eastAsia="en-GB"/>
        </w:rPr>
        <w:t xml:space="preserve"> option below.</w:t>
      </w: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D4767E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076AFCF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
    <w:p w14:paraId="2E76571C" w14:textId="49840AED"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4C2F3153">
            <wp:extent cx="5486400" cy="18288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4F39C2B2">
            <wp:extent cx="4572000" cy="2188521"/>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4104" cy="2189528"/>
                    </a:xfrm>
                    <a:prstGeom prst="rect">
                      <a:avLst/>
                    </a:prstGeom>
                    <a:noFill/>
                    <a:ln>
                      <a:noFill/>
                    </a:ln>
                  </pic:spPr>
                </pic:pic>
              </a:graphicData>
            </a:graphic>
          </wp:inline>
        </w:drawing>
      </w:r>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4798A8C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be selected by clicking the icon with a round </w:t>
      </w:r>
      <w:proofErr w:type="spellStart"/>
      <w:proofErr w:type="gramStart"/>
      <w:r>
        <w:rPr>
          <w:rFonts w:ascii="Times New Roman" w:eastAsia="Songti SC Regular" w:hAnsi="Times New Roman"/>
          <w:color w:val="000000"/>
          <w:sz w:val="24"/>
          <w:szCs w:val="24"/>
          <w:u w:color="000000"/>
          <w:lang w:eastAsia="en-GB"/>
        </w:rPr>
        <w:t>circle.The</w:t>
      </w:r>
      <w:proofErr w:type="spellEnd"/>
      <w:proofErr w:type="gramEnd"/>
      <w:r>
        <w:rPr>
          <w:rFonts w:ascii="Times New Roman" w:eastAsia="Songti SC Regular" w:hAnsi="Times New Roman"/>
          <w:color w:val="000000"/>
          <w:sz w:val="24"/>
          <w:szCs w:val="24"/>
          <w:u w:color="000000"/>
          <w:lang w:eastAsia="en-GB"/>
        </w:rPr>
        <w:t xml:space="preserve"> place will be automatically named for you.</w:t>
      </w:r>
    </w:p>
    <w:p w14:paraId="4E3381C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In order to edit place attributes, such as </w:t>
      </w:r>
      <w:proofErr w:type="gramStart"/>
      <w:r>
        <w:rPr>
          <w:rFonts w:ascii="Times New Roman" w:eastAsia="Songti SC Regular" w:hAnsi="Times New Roman"/>
          <w:color w:val="000000"/>
          <w:sz w:val="24"/>
          <w:szCs w:val="24"/>
          <w:u w:color="000000"/>
          <w:lang w:eastAsia="en-GB"/>
        </w:rPr>
        <w:t>it's</w:t>
      </w:r>
      <w:proofErr w:type="gramEnd"/>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426F9803">
            <wp:extent cx="4432935" cy="2407285"/>
            <wp:effectExtent l="0" t="0" r="12065"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2935" cy="2407285"/>
                    </a:xfrm>
                    <a:prstGeom prst="rect">
                      <a:avLst/>
                    </a:prstGeom>
                    <a:noFill/>
                    <a:ln>
                      <a:noFill/>
                    </a:ln>
                  </pic:spPr>
                </pic:pic>
              </a:graphicData>
            </a:graphic>
          </wp:inline>
        </w:drawing>
      </w:r>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783E26B9">
            <wp:extent cx="4664598" cy="2814415"/>
            <wp:effectExtent l="0" t="0" r="9525"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64598" cy="2814415"/>
                    </a:xfrm>
                    <a:prstGeom prst="rect">
                      <a:avLst/>
                    </a:prstGeom>
                    <a:noFill/>
                    <a:ln>
                      <a:noFill/>
                    </a:ln>
                  </pic:spPr>
                </pic:pic>
              </a:graphicData>
            </a:graphic>
          </wp:inline>
        </w:drawing>
      </w:r>
    </w:p>
    <w:p w14:paraId="65AD878B" w14:textId="09991D2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or </w:t>
      </w:r>
      <w:hyperlink r:id="rId107" w:anchor="functional" w:history="1">
        <w:r>
          <w:rPr>
            <w:rFonts w:ascii="Times New Roman" w:eastAsia="Songti SC Regular" w:hAnsi="Times New Roman"/>
            <w:color w:val="3576BE"/>
            <w:sz w:val="24"/>
            <w:szCs w:val="24"/>
            <w:u w:color="000000"/>
            <w:lang w:eastAsia="en-GB"/>
          </w:rPr>
          <w:t>functional</w:t>
        </w:r>
      </w:hyperlink>
      <w:r>
        <w:rPr>
          <w:rFonts w:ascii="Times New Roman" w:eastAsia="Songti SC Regular" w:hAnsi="Times New Roman"/>
          <w:color w:val="000000"/>
          <w:sz w:val="24"/>
          <w:szCs w:val="24"/>
          <w:u w:color="000000"/>
          <w:lang w:eastAsia="en-GB"/>
        </w:rPr>
        <w:t>.</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32896284" w14:textId="3BC5BB1C"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676C4320">
            <wp:extent cx="4941248" cy="2791326"/>
            <wp:effectExtent l="0" t="0" r="12065" b="317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1357" cy="2791387"/>
                    </a:xfrm>
                    <a:prstGeom prst="rect">
                      <a:avLst/>
                    </a:prstGeom>
                    <a:noFill/>
                    <a:ln>
                      <a:noFill/>
                    </a:ln>
                  </pic:spPr>
                </pic:pic>
              </a:graphicData>
            </a:graphic>
          </wp:inline>
        </w:drawing>
      </w:r>
    </w:p>
    <w:p w14:paraId="5B95278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74EB7290" wp14:editId="472D7F1B">
            <wp:extent cx="3055620"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55620" cy="4144010"/>
                    </a:xfrm>
                    <a:prstGeom prst="rect">
                      <a:avLst/>
                    </a:prstGeom>
                    <a:noFill/>
                    <a:ln>
                      <a:noFill/>
                    </a:ln>
                  </pic:spPr>
                </pic:pic>
              </a:graphicData>
            </a:graphic>
          </wp:inline>
        </w:drawing>
      </w:r>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rate can now be selected in the transitions editor window.</w:t>
      </w:r>
    </w:p>
    <w:p w14:paraId="628F255D" w14:textId="30DCCB08"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program</w:t>
      </w:r>
      <w:proofErr w:type="gramEnd"/>
      <w:r>
        <w:rPr>
          <w:rFonts w:ascii="Menlo Regular" w:eastAsia="Songti SC Regular" w:hAnsi="Menlo Regular" w:cs="Menlo Regular"/>
          <w:color w:val="262626"/>
          <w:sz w:val="26"/>
          <w:szCs w:val="26"/>
          <w:u w:color="000000"/>
          <w:lang w:eastAsia="en-GB"/>
        </w:rPr>
        <w:t xml:space="preserve">            ::= expression;</w:t>
      </w:r>
    </w:p>
    <w:p w14:paraId="7F369506"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expression</w:t>
      </w:r>
      <w:proofErr w:type="gramEnd"/>
      <w:r>
        <w:rPr>
          <w:rFonts w:ascii="Menlo Regular" w:eastAsia="Songti SC Regular" w:hAnsi="Menlo Regular" w:cs="Menlo Regular"/>
          <w:color w:val="262626"/>
          <w:sz w:val="26"/>
          <w:szCs w:val="26"/>
          <w:u w:color="000000"/>
          <w:lang w:eastAsia="en-GB"/>
        </w:rPr>
        <w:t xml:space="preserve">         ::= '(' expression ')' |</w:t>
      </w:r>
    </w:p>
    <w:p w14:paraId="6C000E6C"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expression</w:t>
      </w:r>
      <w:proofErr w:type="gramEnd"/>
      <w:r>
        <w:rPr>
          <w:rFonts w:ascii="Menlo Regular" w:eastAsia="Songti SC Regular" w:hAnsi="Menlo Regular" w:cs="Menlo Regular"/>
          <w:color w:val="262626"/>
          <w:sz w:val="26"/>
          <w:szCs w:val="26"/>
          <w:u w:color="000000"/>
          <w:lang w:eastAsia="en-GB"/>
        </w:rPr>
        <w:t xml:space="preserve"> * expression | </w:t>
      </w:r>
    </w:p>
    <w:p w14:paraId="59364031"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expression</w:t>
      </w:r>
      <w:proofErr w:type="gramEnd"/>
      <w:r>
        <w:rPr>
          <w:rFonts w:ascii="Menlo Regular" w:eastAsia="Songti SC Regular" w:hAnsi="Menlo Regular" w:cs="Menlo Regular"/>
          <w:color w:val="262626"/>
          <w:sz w:val="26"/>
          <w:szCs w:val="26"/>
          <w:u w:color="000000"/>
          <w:lang w:eastAsia="en-GB"/>
        </w:rPr>
        <w:t xml:space="preserve"> / expression | </w:t>
      </w:r>
    </w:p>
    <w:p w14:paraId="1149747E"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expression</w:t>
      </w:r>
      <w:proofErr w:type="gramEnd"/>
      <w:r>
        <w:rPr>
          <w:rFonts w:ascii="Menlo Regular" w:eastAsia="Songti SC Regular" w:hAnsi="Menlo Regular" w:cs="Menlo Regular"/>
          <w:color w:val="262626"/>
          <w:sz w:val="26"/>
          <w:szCs w:val="26"/>
          <w:u w:color="000000"/>
          <w:lang w:eastAsia="en-GB"/>
        </w:rPr>
        <w:t xml:space="preserve"> + expression | </w:t>
      </w:r>
    </w:p>
    <w:p w14:paraId="4A06AD56"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ceil</w:t>
      </w:r>
      <w:proofErr w:type="gramEnd"/>
      <w:r>
        <w:rPr>
          <w:rFonts w:ascii="Menlo Regular" w:eastAsia="Songti SC Regular" w:hAnsi="Menlo Regular" w:cs="Menlo Regular"/>
          <w:color w:val="262626"/>
          <w:sz w:val="26"/>
          <w:szCs w:val="26"/>
          <w:u w:color="000000"/>
          <w:lang w:eastAsia="en-GB"/>
        </w:rPr>
        <w:t xml:space="preserve">(' expression ')'  | </w:t>
      </w:r>
    </w:p>
    <w:p w14:paraId="7D34927B"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floor</w:t>
      </w:r>
      <w:proofErr w:type="gramEnd"/>
      <w:r>
        <w:rPr>
          <w:rFonts w:ascii="Menlo Regular" w:eastAsia="Songti SC Regular" w:hAnsi="Menlo Regular" w:cs="Menlo Regular"/>
          <w:color w:val="262626"/>
          <w:sz w:val="26"/>
          <w:szCs w:val="26"/>
          <w:u w:color="000000"/>
          <w:lang w:eastAsia="en-GB"/>
        </w:rPr>
        <w:t>(' expression ')' |</w:t>
      </w:r>
    </w:p>
    <w:p w14:paraId="64E47B82"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capacity</w:t>
      </w:r>
      <w:proofErr w:type="gramEnd"/>
      <w:r>
        <w:rPr>
          <w:rFonts w:ascii="Menlo Regular" w:eastAsia="Songti SC Regular" w:hAnsi="Menlo Regular" w:cs="Menlo Regular"/>
          <w:color w:val="262626"/>
          <w:sz w:val="26"/>
          <w:szCs w:val="26"/>
          <w:u w:color="000000"/>
          <w:lang w:eastAsia="en-GB"/>
        </w:rPr>
        <w:t xml:space="preserve">                |</w:t>
      </w:r>
    </w:p>
    <w:p w14:paraId="2C6309C3"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spellStart"/>
      <w:proofErr w:type="gramStart"/>
      <w:r>
        <w:rPr>
          <w:rFonts w:ascii="Menlo Regular" w:eastAsia="Songti SC Regular" w:hAnsi="Menlo Regular" w:cs="Menlo Regular"/>
          <w:color w:val="262626"/>
          <w:sz w:val="26"/>
          <w:szCs w:val="26"/>
          <w:u w:color="000000"/>
          <w:lang w:eastAsia="en-GB"/>
        </w:rPr>
        <w:t>token</w:t>
      </w:r>
      <w:proofErr w:type="gramEnd"/>
      <w:r>
        <w:rPr>
          <w:rFonts w:ascii="Menlo Regular" w:eastAsia="Songti SC Regular" w:hAnsi="Menlo Regular" w:cs="Menlo Regular"/>
          <w:color w:val="262626"/>
          <w:sz w:val="26"/>
          <w:szCs w:val="26"/>
          <w:u w:color="000000"/>
          <w:lang w:eastAsia="en-GB"/>
        </w:rPr>
        <w:t>_number</w:t>
      </w:r>
      <w:proofErr w:type="spellEnd"/>
      <w:r>
        <w:rPr>
          <w:rFonts w:ascii="Menlo Regular" w:eastAsia="Songti SC Regular" w:hAnsi="Menlo Regular" w:cs="Menlo Regular"/>
          <w:color w:val="262626"/>
          <w:sz w:val="26"/>
          <w:szCs w:val="26"/>
          <w:u w:color="000000"/>
          <w:lang w:eastAsia="en-GB"/>
        </w:rPr>
        <w:t xml:space="preserve">            |</w:t>
      </w:r>
    </w:p>
    <w:p w14:paraId="6E7A4804"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spellStart"/>
      <w:proofErr w:type="gramStart"/>
      <w:r>
        <w:rPr>
          <w:rFonts w:ascii="Menlo Regular" w:eastAsia="Songti SC Regular" w:hAnsi="Menlo Regular" w:cs="Menlo Regular"/>
          <w:color w:val="262626"/>
          <w:sz w:val="26"/>
          <w:szCs w:val="26"/>
          <w:u w:color="000000"/>
          <w:lang w:eastAsia="en-GB"/>
        </w:rPr>
        <w:t>token</w:t>
      </w:r>
      <w:proofErr w:type="gramEnd"/>
      <w:r>
        <w:rPr>
          <w:rFonts w:ascii="Menlo Regular" w:eastAsia="Songti SC Regular" w:hAnsi="Menlo Regular" w:cs="Menlo Regular"/>
          <w:color w:val="262626"/>
          <w:sz w:val="26"/>
          <w:szCs w:val="26"/>
          <w:u w:color="000000"/>
          <w:lang w:eastAsia="en-GB"/>
        </w:rPr>
        <w:t>_color_number</w:t>
      </w:r>
      <w:proofErr w:type="spellEnd"/>
      <w:r>
        <w:rPr>
          <w:rFonts w:ascii="Menlo Regular" w:eastAsia="Songti SC Regular" w:hAnsi="Menlo Regular" w:cs="Menlo Regular"/>
          <w:color w:val="262626"/>
          <w:sz w:val="26"/>
          <w:szCs w:val="26"/>
          <w:u w:color="000000"/>
          <w:lang w:eastAsia="en-GB"/>
        </w:rPr>
        <w:t xml:space="preserve">      |</w:t>
      </w:r>
    </w:p>
    <w:p w14:paraId="6429BAE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INT                     |</w:t>
      </w:r>
    </w:p>
    <w:p w14:paraId="2FF4676B"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DOUBLE;                 </w:t>
      </w:r>
    </w:p>
    <w:p w14:paraId="4E30477E"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gramStart"/>
      <w:r>
        <w:rPr>
          <w:rFonts w:ascii="Menlo Regular" w:eastAsia="Songti SC Regular" w:hAnsi="Menlo Regular" w:cs="Menlo Regular"/>
          <w:color w:val="262626"/>
          <w:sz w:val="26"/>
          <w:szCs w:val="26"/>
          <w:u w:color="000000"/>
          <w:lang w:eastAsia="en-GB"/>
        </w:rPr>
        <w:t>capacity</w:t>
      </w:r>
      <w:proofErr w:type="gramEnd"/>
      <w:r>
        <w:rPr>
          <w:rFonts w:ascii="Menlo Regular" w:eastAsia="Songti SC Regular" w:hAnsi="Menlo Regular" w:cs="Menlo Regular"/>
          <w:color w:val="262626"/>
          <w:sz w:val="26"/>
          <w:szCs w:val="26"/>
          <w:u w:color="000000"/>
          <w:lang w:eastAsia="en-GB"/>
        </w:rPr>
        <w:t xml:space="preserve">           ::= 'cap(' ID ')';</w:t>
      </w:r>
    </w:p>
    <w:p w14:paraId="2D337B86"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spellStart"/>
      <w:proofErr w:type="gramStart"/>
      <w:r>
        <w:rPr>
          <w:rFonts w:ascii="Menlo Regular" w:eastAsia="Songti SC Regular" w:hAnsi="Menlo Regular" w:cs="Menlo Regular"/>
          <w:color w:val="262626"/>
          <w:sz w:val="26"/>
          <w:szCs w:val="26"/>
          <w:u w:color="000000"/>
          <w:lang w:eastAsia="en-GB"/>
        </w:rPr>
        <w:t>token</w:t>
      </w:r>
      <w:proofErr w:type="gramEnd"/>
      <w:r>
        <w:rPr>
          <w:rFonts w:ascii="Menlo Regular" w:eastAsia="Songti SC Regular" w:hAnsi="Menlo Regular" w:cs="Menlo Regular"/>
          <w:color w:val="262626"/>
          <w:sz w:val="26"/>
          <w:szCs w:val="26"/>
          <w:u w:color="000000"/>
          <w:lang w:eastAsia="en-GB"/>
        </w:rPr>
        <w:t>_number</w:t>
      </w:r>
      <w:proofErr w:type="spellEnd"/>
      <w:r>
        <w:rPr>
          <w:rFonts w:ascii="Menlo Regular" w:eastAsia="Songti SC Regular" w:hAnsi="Menlo Regular" w:cs="Menlo Regular"/>
          <w:color w:val="262626"/>
          <w:sz w:val="26"/>
          <w:szCs w:val="26"/>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6"/>
          <w:szCs w:val="26"/>
          <w:u w:color="000000"/>
          <w:lang w:eastAsia="en-GB"/>
        </w:rPr>
      </w:pPr>
      <w:r>
        <w:rPr>
          <w:rFonts w:ascii="Menlo Regular" w:eastAsia="Songti SC Regular" w:hAnsi="Menlo Regular" w:cs="Menlo Regular"/>
          <w:color w:val="262626"/>
          <w:sz w:val="26"/>
          <w:szCs w:val="26"/>
          <w:u w:color="000000"/>
          <w:lang w:eastAsia="en-GB"/>
        </w:rPr>
        <w:t xml:space="preserve">   </w:t>
      </w:r>
      <w:proofErr w:type="spellStart"/>
      <w:proofErr w:type="gramStart"/>
      <w:r>
        <w:rPr>
          <w:rFonts w:ascii="Menlo Regular" w:eastAsia="Songti SC Regular" w:hAnsi="Menlo Regular" w:cs="Menlo Regular"/>
          <w:color w:val="262626"/>
          <w:sz w:val="26"/>
          <w:szCs w:val="26"/>
          <w:u w:color="000000"/>
          <w:lang w:eastAsia="en-GB"/>
        </w:rPr>
        <w:t>token</w:t>
      </w:r>
      <w:proofErr w:type="gramEnd"/>
      <w:r>
        <w:rPr>
          <w:rFonts w:ascii="Menlo Regular" w:eastAsia="Songti SC Regular" w:hAnsi="Menlo Regular" w:cs="Menlo Regular"/>
          <w:color w:val="262626"/>
          <w:sz w:val="26"/>
          <w:szCs w:val="26"/>
          <w:u w:color="000000"/>
          <w:lang w:eastAsia="en-GB"/>
        </w:rPr>
        <w:t>_color_number</w:t>
      </w:r>
      <w:proofErr w:type="spellEnd"/>
      <w:r>
        <w:rPr>
          <w:rFonts w:ascii="Menlo Regular" w:eastAsia="Songti SC Regular" w:hAnsi="Menlo Regular" w:cs="Menlo Regular"/>
          <w:color w:val="262626"/>
          <w:sz w:val="26"/>
          <w:szCs w:val="26"/>
          <w:u w:color="000000"/>
          <w:lang w:eastAsia="en-GB"/>
        </w:rPr>
        <w:t xml:space="preserve"> ::= '#(' ID ',' ID ')';</w:t>
      </w: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3E0EFE91"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048DC9C"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p>
    <w:p w14:paraId="66444800" w14:textId="1E06C3AE" w:rsidR="00424917" w:rsidRDefault="00424917" w:rsidP="00424917">
      <w:pPr>
        <w:pStyle w:val="Title3"/>
        <w:rPr>
          <w:u w:color="000000"/>
          <w:lang w:eastAsia="en-GB"/>
        </w:rPr>
      </w:pPr>
      <w:bookmarkStart w:id="197" w:name="_Toc363290065"/>
      <w:r>
        <w:rPr>
          <w:u w:color="000000"/>
          <w:lang w:eastAsia="en-GB"/>
        </w:rPr>
        <w:t>Animating a Petri net</w:t>
      </w:r>
      <w:bookmarkEnd w:id="1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424917">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20F1510D">
            <wp:extent cx="5196840" cy="3507105"/>
            <wp:effectExtent l="0" t="0" r="1016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96840" cy="3507105"/>
                    </a:xfrm>
                    <a:prstGeom prst="rect">
                      <a:avLst/>
                    </a:prstGeom>
                    <a:noFill/>
                    <a:ln>
                      <a:noFill/>
                    </a:ln>
                  </pic:spPr>
                </pic:pic>
              </a:graphicData>
            </a:graphic>
          </wp:inline>
        </w:drawing>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E8300F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2C8A441" w14:textId="77777777" w:rsidR="00424917" w:rsidRDefault="00424917" w:rsidP="00424917">
      <w:pPr>
        <w:autoSpaceDE w:val="0"/>
        <w:autoSpaceDN w:val="0"/>
        <w:adjustRightInd w:val="0"/>
        <w:spacing w:after="0" w:line="320" w:lineRule="atLeast"/>
        <w:rPr>
          <w:rFonts w:ascii="Helvetica Neue" w:eastAsia="Songti SC Regular" w:hAnsi="Helvetica Neue" w:cs="Helvetica Neue"/>
          <w:color w:val="262626"/>
          <w:sz w:val="28"/>
          <w:szCs w:val="28"/>
          <w:u w:color="000000"/>
          <w:lang w:eastAsia="en-GB"/>
        </w:rPr>
      </w:pPr>
    </w:p>
    <w:p w14:paraId="6651FECB" w14:textId="77777777" w:rsidR="00424917" w:rsidRDefault="00424917" w:rsidP="00424917">
      <w:pPr>
        <w:autoSpaceDE w:val="0"/>
        <w:autoSpaceDN w:val="0"/>
        <w:adjustRightInd w:val="0"/>
        <w:spacing w:after="0" w:line="320" w:lineRule="atLeast"/>
        <w:rPr>
          <w:rFonts w:ascii="Helvetica Neue" w:eastAsia="Songti SC Regular" w:hAnsi="Helvetica Neue" w:cs="Helvetica Neue"/>
          <w:color w:val="262626"/>
          <w:sz w:val="28"/>
          <w:szCs w:val="28"/>
          <w:u w:color="000000"/>
          <w:lang w:eastAsia="en-GB"/>
        </w:rPr>
      </w:pPr>
    </w:p>
    <w:p w14:paraId="72A89FE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A0ADF1F" w14:textId="77777777" w:rsidR="00424917" w:rsidRDefault="00424917" w:rsidP="00424917">
      <w:pPr>
        <w:autoSpaceDE w:val="0"/>
        <w:autoSpaceDN w:val="0"/>
        <w:adjustRightInd w:val="0"/>
        <w:spacing w:after="0" w:line="360" w:lineRule="atLeast"/>
        <w:rPr>
          <w:rFonts w:ascii="Helvetica" w:eastAsia="Songti SC Regular" w:hAnsi="Helvetica" w:cs="Helvetica"/>
          <w:b/>
          <w:bCs/>
          <w:color w:val="0A4DCC"/>
          <w:sz w:val="36"/>
          <w:szCs w:val="36"/>
          <w:u w:color="000000"/>
          <w:lang w:eastAsia="en-GB"/>
        </w:rPr>
      </w:pPr>
    </w:p>
    <w:p w14:paraId="1E1E7451" w14:textId="77777777" w:rsidR="00424917" w:rsidRDefault="00424917" w:rsidP="00424917">
      <w:pPr>
        <w:autoSpaceDE w:val="0"/>
        <w:autoSpaceDN w:val="0"/>
        <w:adjustRightInd w:val="0"/>
        <w:spacing w:after="0" w:line="360" w:lineRule="atLeast"/>
        <w:rPr>
          <w:rFonts w:ascii="Helvetica" w:eastAsia="Songti SC Regular" w:hAnsi="Helvetica" w:cs="Helvetica"/>
          <w:b/>
          <w:bCs/>
          <w:color w:val="0A4DCC"/>
          <w:sz w:val="36"/>
          <w:szCs w:val="36"/>
          <w:u w:color="000000"/>
          <w:lang w:eastAsia="en-GB"/>
        </w:rPr>
      </w:pPr>
    </w:p>
    <w:p w14:paraId="116108E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529FC96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56FE70C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A3A3007" w14:textId="77777777" w:rsidR="00424917" w:rsidRDefault="00424917" w:rsidP="00424917">
      <w:pPr>
        <w:tabs>
          <w:tab w:val="left" w:pos="567"/>
        </w:tabs>
        <w:autoSpaceDE w:val="0"/>
        <w:autoSpaceDN w:val="0"/>
        <w:adjustRightInd w:val="0"/>
        <w:spacing w:after="1280" w:line="240" w:lineRule="auto"/>
        <w:ind w:left="567" w:hanging="567"/>
        <w:rPr>
          <w:rFonts w:ascii="Arial" w:eastAsia="Songti SC Regular" w:hAnsi="Arial" w:cs="Arial"/>
          <w:b/>
          <w:bCs/>
          <w:color w:val="000000"/>
          <w:sz w:val="28"/>
          <w:szCs w:val="28"/>
          <w:u w:color="000000"/>
          <w:lang w:eastAsia="en-GB"/>
        </w:rPr>
      </w:pPr>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198" w:name="_Toc363290066"/>
      <w:r>
        <w:rPr>
          <w:u w:color="000000"/>
          <w:lang w:eastAsia="en-GB"/>
        </w:rPr>
        <w:lastRenderedPageBreak/>
        <w:t>ORIS installation and functions</w:t>
      </w:r>
      <w:bookmarkEnd w:id="198"/>
    </w:p>
    <w:p w14:paraId="57D22FC1" w14:textId="5582369E" w:rsidR="00424917" w:rsidRDefault="00424917" w:rsidP="00424917">
      <w:pPr>
        <w:pStyle w:val="Title3"/>
        <w:rPr>
          <w:u w:color="000000"/>
          <w:lang w:eastAsia="en-GB"/>
        </w:rPr>
      </w:pPr>
      <w:bookmarkStart w:id="199" w:name="_Toc363290067"/>
      <w:r>
        <w:rPr>
          <w:u w:color="000000"/>
          <w:lang w:eastAsia="en-GB"/>
        </w:rPr>
        <w:t>ORIS installation</w:t>
      </w:r>
      <w:bookmarkEnd w:id="199"/>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B31E9B6" w14:textId="7F7639EA" w:rsidR="00424917" w:rsidRDefault="00424917" w:rsidP="00424917">
      <w:pPr>
        <w:pStyle w:val="Title3"/>
        <w:rPr>
          <w:u w:color="000000"/>
          <w:lang w:eastAsia="en-GB"/>
        </w:rPr>
      </w:pPr>
      <w:bookmarkStart w:id="200" w:name="_Toc363290068"/>
      <w:r>
        <w:rPr>
          <w:u w:color="000000"/>
          <w:lang w:eastAsia="en-GB"/>
        </w:rPr>
        <w:t>Petri Nets creating</w:t>
      </w:r>
      <w:bookmarkEnd w:id="200"/>
    </w:p>
    <w:p w14:paraId="24DFDD6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Simple network creation</w:t>
      </w:r>
    </w:p>
    <w:p w14:paraId="3B3CD284" w14:textId="70AA726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ORIS working and running we can start learning how to create our very first Petri Net with ORIS following a simple example. The example Petri Net we're going to build will model a simple transmission with timeout on a lossy channel.</w:t>
      </w:r>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54F2FCB7">
            <wp:extent cx="3576320" cy="2453640"/>
            <wp:effectExtent l="0" t="0" r="5080" b="1016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6320" cy="2453640"/>
                    </a:xfrm>
                    <a:prstGeom prst="rect">
                      <a:avLst/>
                    </a:prstGeom>
                    <a:noFill/>
                    <a:ln>
                      <a:noFill/>
                    </a:ln>
                  </pic:spPr>
                </pic:pic>
              </a:graphicData>
            </a:graphic>
          </wp:inline>
        </w:drawing>
      </w:r>
    </w:p>
    <w:p w14:paraId="3B8925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6E69E9B">
            <wp:extent cx="3079115"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79115" cy="2315210"/>
                    </a:xfrm>
                    <a:prstGeom prst="rect">
                      <a:avLst/>
                    </a:prstGeom>
                    <a:noFill/>
                    <a:ln>
                      <a:noFill/>
                    </a:ln>
                  </pic:spPr>
                </pic:pic>
              </a:graphicData>
            </a:graphic>
          </wp:inline>
        </w:drawing>
      </w:r>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643AFA53" w14:textId="1564C57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you'll enter in "selection mode" and be able, for example, to drag the place's name for a better readability. With the same method we've just seen, let's add four more places: sent, received and timedOut, with zero tokens, and sending, with one. For more clarity, the relative position of the places should be as shown below:</w:t>
      </w:r>
    </w:p>
    <w:p w14:paraId="45A2374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B2F01DE" w14:textId="7729CB3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2E58CF38" wp14:editId="2E822833">
            <wp:extent cx="4166202" cy="2358189"/>
            <wp:effectExtent l="0" t="0" r="0"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66202" cy="2358189"/>
                    </a:xfrm>
                    <a:prstGeom prst="rect">
                      <a:avLst/>
                    </a:prstGeom>
                    <a:noFill/>
                    <a:ln>
                      <a:noFill/>
                    </a:ln>
                  </pic:spPr>
                </pic:pic>
              </a:graphicData>
            </a:graphic>
          </wp:inline>
        </w:drawing>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578E143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first transition we're goanna add will be a uniformly distributed transition, also called </w:t>
      </w:r>
      <w:r>
        <w:rPr>
          <w:rFonts w:ascii="Times New Roman" w:eastAsia="Songti SC Regular" w:hAnsi="Times New Roman"/>
          <w:i/>
          <w:iCs/>
          <w:color w:val="000000"/>
          <w:sz w:val="24"/>
          <w:szCs w:val="24"/>
          <w:u w:color="000000"/>
          <w:lang w:eastAsia="en-GB"/>
        </w:rPr>
        <w:t>UNI</w:t>
      </w:r>
      <w:r>
        <w:rPr>
          <w:rFonts w:ascii="Times New Roman" w:eastAsia="Songti SC Regular" w:hAnsi="Times New Roman"/>
          <w:color w:val="000000"/>
          <w:sz w:val="24"/>
          <w:szCs w:val="24"/>
          <w:u w:color="000000"/>
          <w:lang w:eastAsia="en-GB"/>
        </w:rPr>
        <w:t>: to create our new UNI transition let's select the </w:t>
      </w:r>
      <w:r>
        <w:rPr>
          <w:rFonts w:ascii="Times New Roman" w:eastAsia="Songti SC Regular" w:hAnsi="Times New Roman"/>
          <w:noProof/>
          <w:color w:val="000000"/>
          <w:sz w:val="24"/>
          <w:szCs w:val="24"/>
          <w:u w:color="000000"/>
          <w:lang w:eastAsia="zh-CN"/>
        </w:rPr>
        <w:drawing>
          <wp:inline distT="0" distB="0" distL="0" distR="0" wp14:anchorId="201251A4" wp14:editId="59D55E3F">
            <wp:extent cx="335915" cy="31242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click between the places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xml:space="preserve">. Then, let's double click on the newly created transition to customize </w:t>
      </w:r>
      <w:proofErr w:type="gramStart"/>
      <w:r>
        <w:rPr>
          <w:rFonts w:ascii="Times New Roman" w:eastAsia="Songti SC Regular" w:hAnsi="Times New Roman"/>
          <w:color w:val="000000"/>
          <w:sz w:val="24"/>
          <w:szCs w:val="24"/>
          <w:u w:color="000000"/>
          <w:lang w:eastAsia="en-GB"/>
        </w:rPr>
        <w:t>it's</w:t>
      </w:r>
      <w:proofErr w:type="gramEnd"/>
      <w:r>
        <w:rPr>
          <w:rFonts w:ascii="Times New Roman" w:eastAsia="Songti SC Regular" w:hAnsi="Times New Roman"/>
          <w:color w:val="000000"/>
          <w:sz w:val="24"/>
          <w:szCs w:val="24"/>
          <w:u w:color="000000"/>
          <w:lang w:eastAsia="en-GB"/>
        </w:rPr>
        <w:t xml:space="preserve"> parameters as follows:</w:t>
      </w:r>
    </w:p>
    <w:p w14:paraId="083D0AEC" w14:textId="1F3254A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79D2C030" wp14:editId="225B2F4D">
            <wp:extent cx="5486400" cy="2534920"/>
            <wp:effectExtent l="0" t="0" r="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534920"/>
                    </a:xfrm>
                    <a:prstGeom prst="rect">
                      <a:avLst/>
                    </a:prstGeom>
                    <a:noFill/>
                    <a:ln>
                      <a:noFill/>
                    </a:ln>
                  </pic:spPr>
                </pic:pic>
              </a:graphicData>
            </a:graphic>
          </wp:inline>
        </w:drawing>
      </w:r>
    </w:p>
    <w:p w14:paraId="28D8ACEB" w14:textId="570A54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With these parameters we're basically telling the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transition to have a uniform probability distribution between 1 and 2 and to be able to fire only if the place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has no marking (i.e. we want to send a message only if we've not yet timed out). 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6187799">
            <wp:extent cx="4549140" cy="2581275"/>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49140" cy="2581275"/>
                    </a:xfrm>
                    <a:prstGeom prst="rect">
                      <a:avLst/>
                    </a:prstGeom>
                    <a:noFill/>
                    <a:ln>
                      <a:noFill/>
                    </a:ln>
                  </pic:spPr>
                </pic:pic>
              </a:graphicData>
            </a:graphic>
          </wp:inline>
        </w:drawing>
      </w:r>
    </w:p>
    <w:p w14:paraId="16E29AA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Pr>
          <w:rFonts w:ascii="Times New Roman" w:eastAsia="Songti SC Regular" w:hAnsi="Times New Roman"/>
          <w:color w:val="000000"/>
          <w:sz w:val="24"/>
          <w:szCs w:val="24"/>
          <w:u w:color="000000"/>
          <w:lang w:eastAsia="en-GB"/>
        </w:rPr>
        <w:t>, in this case it refers to the condition </w:t>
      </w:r>
      <w:r>
        <w:rPr>
          <w:rFonts w:ascii="Times New Roman" w:eastAsia="Songti SC Regular" w:hAnsi="Times New Roman"/>
          <w:i/>
          <w:iCs/>
          <w:color w:val="000000"/>
          <w:sz w:val="24"/>
          <w:szCs w:val="24"/>
          <w:u w:color="000000"/>
          <w:lang w:eastAsia="en-GB"/>
        </w:rPr>
        <w:t>timedOut==0</w:t>
      </w:r>
      <w:r>
        <w:rPr>
          <w:rFonts w:ascii="Times New Roman" w:eastAsia="Songti SC Regular" w:hAnsi="Times New Roman"/>
          <w:color w:val="000000"/>
          <w:sz w:val="24"/>
          <w:szCs w:val="24"/>
          <w:u w:color="000000"/>
          <w:lang w:eastAsia="en-GB"/>
        </w:rPr>
        <w:t> we included in the transition.</w:t>
      </w:r>
    </w:p>
    <w:p w14:paraId="0E52AC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add three more transitions now.</w:t>
      </w:r>
    </w:p>
    <w:p w14:paraId="3CC535F1" w14:textId="14DFD15C"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first will be a deterministically distributed transition (also called DET, added with the </w:t>
      </w:r>
      <w:r>
        <w:rPr>
          <w:rFonts w:ascii="Times New Roman" w:eastAsia="Songti SC Regular" w:hAnsi="Times New Roman"/>
          <w:noProof/>
          <w:color w:val="000000"/>
          <w:sz w:val="24"/>
          <w:szCs w:val="24"/>
          <w:u w:color="000000"/>
          <w:lang w:eastAsia="zh-CN"/>
        </w:rPr>
        <w:drawing>
          <wp:inline distT="0" distB="0" distL="0" distR="0" wp14:anchorId="79CA70B8" wp14:editId="18DFFB7C">
            <wp:extent cx="150495" cy="150495"/>
            <wp:effectExtent l="0" t="0" r="1905" b="190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008B6ACA">
        <w:rPr>
          <w:rFonts w:ascii="Times New Roman" w:eastAsia="Songti SC Regular" w:hAnsi="Times New Roman"/>
          <w:color w:val="000000"/>
          <w:sz w:val="24"/>
          <w:szCs w:val="24"/>
          <w:u w:color="000000"/>
          <w:lang w:eastAsia="en-GB"/>
        </w:rPr>
        <w:t xml:space="preserve"> </w:t>
      </w:r>
      <w:r w:rsidR="008B6ACA">
        <w:rPr>
          <w:rFonts w:ascii="Times New Roman" w:eastAsia="Songti SC Regular" w:hAnsi="Times New Roman"/>
          <w:color w:val="000000"/>
          <w:sz w:val="24"/>
          <w:szCs w:val="24"/>
          <w:u w:color="000000"/>
          <w:lang w:eastAsia="en-GB"/>
        </w:rPr>
        <w:t>button). Let's call this one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give it a value (</w:t>
      </w:r>
      <w:r w:rsidR="008B6ACA">
        <w:rPr>
          <w:rFonts w:ascii="Times New Roman" w:eastAsia="Songti SC Regular" w:hAnsi="Times New Roman"/>
          <w:i/>
          <w:iCs/>
          <w:color w:val="000000"/>
          <w:sz w:val="24"/>
          <w:szCs w:val="24"/>
          <w:u w:color="000000"/>
          <w:lang w:eastAsia="en-GB"/>
        </w:rPr>
        <w:t>Stochastic properties</w:t>
      </w:r>
      <w:r w:rsidR="008B6ACA">
        <w:rPr>
          <w:rFonts w:ascii="Times New Roman" w:eastAsia="Songti SC Regular" w:hAnsi="Times New Roman"/>
          <w:color w:val="000000"/>
          <w:sz w:val="24"/>
          <w:szCs w:val="24"/>
          <w:u w:color="000000"/>
          <w:lang w:eastAsia="en-GB"/>
        </w:rPr>
        <w:t> tab) of 5. This transition should be place between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and </w:t>
      </w:r>
      <w:proofErr w:type="spellStart"/>
      <w:r w:rsidR="008B6ACA">
        <w:rPr>
          <w:rFonts w:ascii="Times New Roman" w:eastAsia="Songti SC Regular" w:hAnsi="Times New Roman"/>
          <w:i/>
          <w:iCs/>
          <w:color w:val="000000"/>
          <w:sz w:val="24"/>
          <w:szCs w:val="24"/>
          <w:u w:color="000000"/>
          <w:lang w:eastAsia="en-GB"/>
        </w:rPr>
        <w:t>timedOut</w:t>
      </w:r>
      <w:proofErr w:type="spellEnd"/>
      <w:r w:rsidR="008B6ACA">
        <w:rPr>
          <w:rFonts w:ascii="Times New Roman" w:eastAsia="Songti SC Regular" w:hAnsi="Times New Roman"/>
          <w:color w:val="000000"/>
          <w:sz w:val="24"/>
          <w:szCs w:val="24"/>
          <w:u w:color="000000"/>
          <w:lang w:eastAsia="en-GB"/>
        </w:rPr>
        <w:t>, with an arc from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to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another one from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to </w:t>
      </w:r>
      <w:proofErr w:type="spellStart"/>
      <w:r w:rsidR="008B6ACA">
        <w:rPr>
          <w:rFonts w:ascii="Times New Roman" w:eastAsia="Songti SC Regular" w:hAnsi="Times New Roman"/>
          <w:i/>
          <w:iCs/>
          <w:color w:val="000000"/>
          <w:sz w:val="24"/>
          <w:szCs w:val="24"/>
          <w:u w:color="000000"/>
          <w:lang w:eastAsia="en-GB"/>
        </w:rPr>
        <w:t>timedOut</w:t>
      </w:r>
      <w:proofErr w:type="spellEnd"/>
      <w:r w:rsidR="008B6ACA">
        <w:rPr>
          <w:rFonts w:ascii="Times New Roman" w:eastAsia="Songti SC Regular" w:hAnsi="Times New Roman"/>
          <w:color w:val="000000"/>
          <w:sz w:val="24"/>
          <w:szCs w:val="24"/>
          <w:u w:color="000000"/>
          <w:lang w:eastAsia="en-GB"/>
        </w:rPr>
        <w:t>.</w:t>
      </w:r>
    </w:p>
    <w:p w14:paraId="7AD75B8B" w14:textId="2BB5977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Then, we want to add an immediate transition (a.k.a. IMM, </w:t>
      </w:r>
      <w:r>
        <w:rPr>
          <w:rFonts w:ascii="Times New Roman" w:eastAsia="Songti SC Regular" w:hAnsi="Times New Roman"/>
          <w:noProof/>
          <w:color w:val="000000"/>
          <w:sz w:val="24"/>
          <w:szCs w:val="24"/>
          <w:u w:color="000000"/>
          <w:lang w:eastAsia="zh-CN"/>
        </w:rPr>
        <w:drawing>
          <wp:inline distT="0" distB="0" distL="0" distR="0" wp14:anchorId="66533A0D" wp14:editId="5F3C69D9">
            <wp:extent cx="150495" cy="150495"/>
            <wp:effectExtent l="0" t="0" r="1905"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just above the </w:t>
      </w:r>
      <w:r>
        <w:rPr>
          <w:rFonts w:ascii="Times New Roman" w:eastAsia="Songti SC Regular" w:hAnsi="Times New Roman"/>
          <w:i/>
          <w:iCs/>
          <w:color w:val="000000"/>
          <w:sz w:val="24"/>
          <w:szCs w:val="24"/>
          <w:u w:color="000000"/>
          <w:lang w:eastAsia="en-GB"/>
        </w:rPr>
        <w:t xml:space="preserve">send </w:t>
      </w:r>
      <w:r>
        <w:rPr>
          <w:rFonts w:ascii="Times New Roman" w:eastAsia="Songti SC Regular" w:hAnsi="Times New Roman"/>
          <w:color w:val="000000"/>
          <w:sz w:val="24"/>
          <w:szCs w:val="24"/>
          <w:u w:color="000000"/>
          <w:lang w:eastAsia="en-GB"/>
        </w:rPr>
        <w:t>transition. We'll call this one </w:t>
      </w:r>
      <w:r>
        <w:rPr>
          <w:rFonts w:ascii="Times New Roman" w:eastAsia="Songti SC Regular" w:hAnsi="Times New Roman"/>
          <w:i/>
          <w:iCs/>
          <w:color w:val="000000"/>
          <w:sz w:val="24"/>
          <w:szCs w:val="24"/>
          <w:u w:color="000000"/>
          <w:lang w:eastAsia="en-GB"/>
        </w:rPr>
        <w:t>lost</w:t>
      </w:r>
      <w:r>
        <w:rPr>
          <w:rFonts w:ascii="Times New Roman" w:eastAsia="Songti SC Regular" w:hAnsi="Times New Roman"/>
          <w:color w:val="000000"/>
          <w:sz w:val="24"/>
          <w:szCs w:val="24"/>
          <w:u w:color="000000"/>
          <w:lang w:eastAsia="en-GB"/>
        </w:rPr>
        <w:t> and will have an incoming arc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w:t>
      </w:r>
    </w:p>
    <w:p w14:paraId="32DFCD4C" w14:textId="38F1A90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roofErr w:type="gramStart"/>
      <w:r>
        <w:rPr>
          <w:rFonts w:ascii="Times New Roman" w:eastAsia="Songti SC Regular" w:hAnsi="Times New Roman"/>
          <w:b/>
          <w:bCs/>
          <w:color w:val="000000"/>
          <w:sz w:val="24"/>
          <w:szCs w:val="24"/>
          <w:u w:color="000000"/>
          <w:lang w:eastAsia="en-GB"/>
        </w:rPr>
        <w:t>tip3</w:t>
      </w:r>
      <w:proofErr w:type="gramEnd"/>
      <w:r>
        <w:rPr>
          <w:rFonts w:ascii="Times New Roman" w:eastAsia="Songti SC Regular" w:hAnsi="Times New Roman"/>
          <w:b/>
          <w:bCs/>
          <w:color w:val="000000"/>
          <w:sz w:val="24"/>
          <w:szCs w:val="24"/>
          <w:u w:color="000000"/>
          <w:lang w:eastAsia="en-GB"/>
        </w:rPr>
        <w:t>:</w:t>
      </w:r>
      <w:r>
        <w:rPr>
          <w:rFonts w:ascii="Times New Roman" w:eastAsia="Songti SC Regular" w:hAnsi="Times New Roman"/>
          <w:color w:val="000000"/>
          <w:sz w:val="24"/>
          <w:szCs w:val="24"/>
          <w:u w:color="000000"/>
          <w:lang w:eastAsia="en-GB"/>
        </w:rPr>
        <w:t> If you double-click on an arc, you can create joint nodes, for a better organization.</w:t>
      </w:r>
    </w:p>
    <w:p w14:paraId="4ED3A25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we need a last IMM transition, between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This last transition, to be called </w:t>
      </w:r>
      <w:r>
        <w:rPr>
          <w:rFonts w:ascii="Times New Roman" w:eastAsia="Songti SC Regular" w:hAnsi="Times New Roman"/>
          <w:i/>
          <w:iCs/>
          <w:color w:val="000000"/>
          <w:sz w:val="24"/>
          <w:szCs w:val="24"/>
          <w:u w:color="000000"/>
          <w:lang w:eastAsia="en-GB"/>
        </w:rPr>
        <w:t>success</w:t>
      </w:r>
      <w:r>
        <w:rPr>
          <w:rFonts w:ascii="Times New Roman" w:eastAsia="Songti SC Regular" w:hAnsi="Times New Roman"/>
          <w:color w:val="000000"/>
          <w:sz w:val="24"/>
          <w:szCs w:val="24"/>
          <w:u w:color="000000"/>
          <w:lang w:eastAsia="en-GB"/>
        </w:rPr>
        <w:t>, should have two incoming arcs, one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one from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2540BE84">
            <wp:extent cx="5393690" cy="3183255"/>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3690" cy="3183255"/>
                    </a:xfrm>
                    <a:prstGeom prst="rect">
                      <a:avLst/>
                    </a:prstGeom>
                    <a:noFill/>
                    <a:ln>
                      <a:noFill/>
                    </a:ln>
                  </pic:spPr>
                </pic:pic>
              </a:graphicData>
            </a:graphic>
          </wp:inline>
        </w:drawing>
      </w:r>
    </w:p>
    <w:p w14:paraId="17BEAD82" w14:textId="77777777" w:rsidR="00424917" w:rsidRDefault="00424917" w:rsidP="00424917">
      <w:pPr>
        <w:autoSpaceDE w:val="0"/>
        <w:autoSpaceDN w:val="0"/>
        <w:adjustRightInd w:val="0"/>
        <w:spacing w:after="400" w:line="660" w:lineRule="atLeast"/>
        <w:rPr>
          <w:rFonts w:ascii="Helvetica Light" w:eastAsia="Songti SC Regular" w:hAnsi="Helvetica Light" w:cs="Helvetica Light"/>
          <w:color w:val="262626"/>
          <w:sz w:val="28"/>
          <w:szCs w:val="28"/>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Saving the PN</w:t>
      </w:r>
    </w:p>
    <w:p w14:paraId="3B74468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76C32014" w14:textId="71F1420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29EF746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696F7330" w14:textId="77777777" w:rsidR="008B6ACA" w:rsidRDefault="008B6ACA"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3A2DE30" w14:textId="77777777" w:rsidR="008B6ACA" w:rsidRDefault="008B6ACA"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6B29A73" w14:textId="31070BA7" w:rsidR="00424917" w:rsidRDefault="000631DA" w:rsidP="00424917">
      <w:pPr>
        <w:pStyle w:val="Title3"/>
        <w:rPr>
          <w:u w:color="000000"/>
          <w:lang w:eastAsia="en-GB"/>
        </w:rPr>
      </w:pPr>
      <w:bookmarkStart w:id="201" w:name="_Toc363290069"/>
      <w:r>
        <w:rPr>
          <w:u w:color="000000"/>
          <w:lang w:eastAsia="en-GB"/>
        </w:rPr>
        <w:lastRenderedPageBreak/>
        <w:t xml:space="preserve">Petri Nets </w:t>
      </w:r>
      <w:r>
        <w:rPr>
          <w:rFonts w:hint="eastAsia"/>
          <w:u w:color="000000"/>
          <w:lang w:eastAsia="en-GB"/>
        </w:rPr>
        <w:t>a</w:t>
      </w:r>
      <w:r w:rsidR="00424917">
        <w:rPr>
          <w:u w:color="000000"/>
          <w:lang w:eastAsia="en-GB"/>
        </w:rPr>
        <w:t>nalysis</w:t>
      </w:r>
      <w:bookmarkEnd w:id="201"/>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proofErr w:type="gramStart"/>
      <w:r>
        <w:rPr>
          <w:rFonts w:ascii="Times New Roman" w:eastAsia="Songti SC Regular" w:hAnsi="Times New Roman"/>
          <w:color w:val="000000"/>
          <w:sz w:val="24"/>
          <w:szCs w:val="24"/>
          <w:u w:color="000000"/>
          <w:lang w:eastAsia="en-GB"/>
        </w:rPr>
        <w:t>analysis</w:t>
      </w:r>
      <w:proofErr w:type="gramEnd"/>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5C63B7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w:t>
      </w:r>
      <w:hyperlink r:id="rId135"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9AF3B6C" wp14:editId="45E66867">
            <wp:extent cx="2639094" cy="310201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40726" cy="3103933"/>
                    </a:xfrm>
                    <a:prstGeom prst="rect">
                      <a:avLst/>
                    </a:prstGeom>
                    <a:noFill/>
                    <a:ln>
                      <a:noFill/>
                    </a:ln>
                  </pic:spPr>
                </pic:pic>
              </a:graphicData>
            </a:graphic>
          </wp:inline>
        </w:drawing>
      </w: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xml:space="preserve">: if checked it enables a more verbose logging mode, showing more </w:t>
      </w:r>
      <w:proofErr w:type="spellStart"/>
      <w:r>
        <w:rPr>
          <w:rFonts w:ascii="Times New Roman" w:eastAsia="Songti SC Regular" w:hAnsi="Times New Roman"/>
          <w:color w:val="000000"/>
          <w:sz w:val="24"/>
          <w:szCs w:val="24"/>
          <w:u w:color="000000"/>
          <w:lang w:eastAsia="en-GB"/>
        </w:rPr>
        <w:t>lowe</w:t>
      </w:r>
      <w:proofErr w:type="spellEnd"/>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08DB9A1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xml:space="preserve"> of </w:t>
      </w:r>
      <w:proofErr w:type="gramStart"/>
      <w:r>
        <w:rPr>
          <w:rFonts w:ascii="Times New Roman" w:eastAsia="Songti SC Regular" w:hAnsi="Times New Roman"/>
          <w:color w:val="000000"/>
          <w:sz w:val="24"/>
          <w:szCs w:val="24"/>
          <w:u w:color="000000"/>
          <w:lang w:eastAsia="en-GB"/>
        </w:rPr>
        <w:t>6,</w:t>
      </w:r>
      <w:proofErr w:type="gramEnd"/>
      <w:r>
        <w:rPr>
          <w:rFonts w:ascii="Times New Roman" w:eastAsia="Songti SC Regular" w:hAnsi="Times New Roman"/>
          <w:color w:val="000000"/>
          <w:sz w:val="24"/>
          <w:szCs w:val="24"/>
          <w:u w:color="000000"/>
          <w:lang w:eastAsia="en-GB"/>
        </w:rPr>
        <w:t xml:space="preserve"> since the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xml:space="preserve"> transition is a DET that will fire at time 5, for sure nothing will happen after that. Being </w:t>
      </w:r>
      <w:proofErr w:type="gramStart"/>
      <w:r>
        <w:rPr>
          <w:rFonts w:ascii="Times New Roman" w:eastAsia="Songti SC Regular" w:hAnsi="Times New Roman"/>
          <w:color w:val="000000"/>
          <w:sz w:val="24"/>
          <w:szCs w:val="24"/>
          <w:u w:color="000000"/>
          <w:lang w:eastAsia="en-GB"/>
        </w:rPr>
        <w:t>this a</w:t>
      </w:r>
      <w:proofErr w:type="gramEnd"/>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proofErr w:type="spellStart"/>
      <w:r>
        <w:rPr>
          <w:rFonts w:ascii="Times New Roman" w:eastAsia="Songti SC Regular" w:hAnsi="Times New Roman"/>
          <w:color w:val="000000"/>
          <w:sz w:val="24"/>
          <w:szCs w:val="24"/>
          <w:u w:color="000000"/>
          <w:lang w:eastAsia="en-GB"/>
        </w:rPr>
        <w:t>wether</w:t>
      </w:r>
      <w:proofErr w:type="spellEnd"/>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xml:space="preserve"> and finally </w:t>
      </w:r>
      <w:proofErr w:type="spellStart"/>
      <w:r>
        <w:rPr>
          <w:rFonts w:ascii="Times New Roman" w:eastAsia="Songti SC Regular" w:hAnsi="Times New Roman"/>
          <w:color w:val="000000"/>
          <w:sz w:val="24"/>
          <w:szCs w:val="24"/>
          <w:u w:color="000000"/>
          <w:lang w:eastAsia="en-GB"/>
        </w:rPr>
        <w:t>relaunch</w:t>
      </w:r>
      <w:proofErr w:type="spellEnd"/>
      <w:r>
        <w:rPr>
          <w:rFonts w:ascii="Times New Roman" w:eastAsia="Songti SC Regular" w:hAnsi="Times New Roman"/>
          <w:color w:val="000000"/>
          <w:sz w:val="24"/>
          <w:szCs w:val="24"/>
          <w:u w:color="000000"/>
          <w:lang w:eastAsia="en-GB"/>
        </w:rPr>
        <w:t xml:space="preserve">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is needed if, after a completed analysis, we want to modify the model and </w:t>
      </w:r>
      <w:proofErr w:type="spellStart"/>
      <w:r>
        <w:rPr>
          <w:rFonts w:ascii="Times New Roman" w:eastAsia="Songti SC Regular" w:hAnsi="Times New Roman"/>
          <w:color w:val="000000"/>
          <w:sz w:val="24"/>
          <w:szCs w:val="24"/>
          <w:u w:color="000000"/>
          <w:lang w:eastAsia="en-GB"/>
        </w:rPr>
        <w:t>relaunch</w:t>
      </w:r>
      <w:proofErr w:type="spellEnd"/>
      <w:r>
        <w:rPr>
          <w:rFonts w:ascii="Times New Roman" w:eastAsia="Songti SC Regular" w:hAnsi="Times New Roman"/>
          <w:color w:val="000000"/>
          <w:sz w:val="24"/>
          <w:szCs w:val="24"/>
          <w:u w:color="000000"/>
          <w:lang w:eastAsia="en-GB"/>
        </w:rPr>
        <w:t xml:space="preserve">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5A26A463" wp14:editId="58D9E11F">
            <wp:extent cx="5486400" cy="2395855"/>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395855"/>
                    </a:xfrm>
                    <a:prstGeom prst="rect">
                      <a:avLst/>
                    </a:prstGeom>
                    <a:noFill/>
                    <a:ln>
                      <a:noFill/>
                    </a:ln>
                  </pic:spPr>
                </pic:pic>
              </a:graphicData>
            </a:graphic>
          </wp:inline>
        </w:drawing>
      </w:r>
    </w:p>
    <w:p w14:paraId="28C95918" w14:textId="682679B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xml:space="preserve">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w:t>
      </w:r>
      <w:r>
        <w:rPr>
          <w:rFonts w:ascii="Times New Roman" w:eastAsia="Songti SC Regular" w:hAnsi="Times New Roman"/>
          <w:color w:val="000000"/>
          <w:sz w:val="24"/>
          <w:szCs w:val="24"/>
          <w:u w:color="000000"/>
          <w:lang w:eastAsia="en-GB"/>
        </w:rPr>
        <w:lastRenderedPageBreak/>
        <w:t>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probability that, after time 0.004, the model is still in that same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is 1. This is easy to understand because at the beginning only the transitions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are enabled and none of them can fire before time 1 (actually,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won't fire even before time 5) so the model is bound to remain in the same marking until, at least, time 1.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076B87D6">
            <wp:extent cx="5497830" cy="303276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7830" cy="3032760"/>
                    </a:xfrm>
                    <a:prstGeom prst="rect">
                      <a:avLst/>
                    </a:prstGeom>
                    <a:noFill/>
                    <a:ln>
                      <a:noFill/>
                    </a:ln>
                  </pic:spPr>
                </pic:pic>
              </a:graphicData>
            </a:graphic>
          </wp:inline>
        </w:drawing>
      </w:r>
    </w:p>
    <w:p w14:paraId="702915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684D292C" w14:textId="40300CD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next, and last step is actually the most delicate and most important of the entire analysis: the interpretation of the results. Let's give an example using the graph of the results. First of all, since we didn't specify any reward, the curves shown here represent every reachable tangible state, in this case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We notice that until time 1, the probability of being in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is 1, while for the other two is 0, for what we discussed earlier with the numerical results. From time 1 to 2 we see that the probability of being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decreases linearly, while the probability of being in the marking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does the exact opposite: that's because, being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 UNI between 1 and 2, in that timeframe there is an equally distributed chance of actually sending and finishing in the absorbing state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xml:space="preserve">. At time 2 the two curves cross each other and after that, they </w:t>
      </w:r>
      <w:r>
        <w:rPr>
          <w:rFonts w:ascii="Times New Roman" w:eastAsia="Songti SC Regular" w:hAnsi="Times New Roman"/>
          <w:color w:val="000000"/>
          <w:sz w:val="24"/>
          <w:szCs w:val="24"/>
          <w:u w:color="000000"/>
          <w:lang w:eastAsia="en-GB"/>
        </w:rPr>
        <w:lastRenderedPageBreak/>
        <w:t>increase and decrease nonlinearly, as that would involve that a message has been lost and another send has to be attempted (i.e. waiting a deterministic time of 1 and then another UNI distribution). At time 5, finally, the timeout mechanism triggers, meaning that the change of being in a state where it's trying to send drops to 0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xml:space="preserve">) and that the probability of having successfully received the message cannot </w:t>
      </w:r>
      <w:proofErr w:type="spellStart"/>
      <w:r>
        <w:rPr>
          <w:rFonts w:ascii="Times New Roman" w:eastAsia="Songti SC Regular" w:hAnsi="Times New Roman"/>
          <w:color w:val="000000"/>
          <w:sz w:val="24"/>
          <w:szCs w:val="24"/>
          <w:u w:color="000000"/>
          <w:lang w:eastAsia="en-GB"/>
        </w:rPr>
        <w:t>increas</w:t>
      </w:r>
      <w:proofErr w:type="spellEnd"/>
      <w:r>
        <w:rPr>
          <w:rFonts w:ascii="Times New Roman" w:eastAsia="Songti SC Regular" w:hAnsi="Times New Roman"/>
          <w:color w:val="000000"/>
          <w:sz w:val="24"/>
          <w:szCs w:val="24"/>
          <w:u w:color="000000"/>
          <w:lang w:eastAsia="en-GB"/>
        </w:rPr>
        <w:t xml:space="preserve"> any further. We can also notice that the probability of being in the marking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raises at exactly the last value of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before the drop and then proceeds to remain constant: that's interpretable as the fact that if the process finds itself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(and not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at time 5, then the timeout is triggered. As a last observation, we can notice that no marking involving the place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is present and that's because those markings are all vanishing markings since all the enabled transitions are IMM transitions.</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4B380A88" w14:textId="09D7A26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One last thing we can show in this section is how to specify rewards. Rewards are expressions on the model's states that represents certain behaviors of the model that particularly interesting to study. 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8"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C70904" w:rsidRDefault="00C70904" w:rsidP="00E732F3">
      <w:pPr>
        <w:spacing w:after="0" w:line="240" w:lineRule="auto"/>
      </w:pPr>
      <w:r>
        <w:separator/>
      </w:r>
    </w:p>
  </w:endnote>
  <w:endnote w:type="continuationSeparator" w:id="0">
    <w:p w14:paraId="528B0314" w14:textId="77777777" w:rsidR="00C70904" w:rsidRDefault="00C70904"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Medium">
    <w:panose1 w:val="020B0604020202020204"/>
    <w:charset w:val="00"/>
    <w:family w:val="auto"/>
    <w:pitch w:val="variable"/>
    <w:sig w:usb0="A00002FF" w:usb1="5000205B" w:usb2="00000002" w:usb3="00000000" w:csb0="0000009B"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Helvetica Light">
    <w:panose1 w:val="020B0403020202020204"/>
    <w:charset w:val="00"/>
    <w:family w:val="auto"/>
    <w:pitch w:val="variable"/>
    <w:sig w:usb0="800000AF" w:usb1="4000204A"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E46050" w14:textId="77777777" w:rsidR="00175CA4" w:rsidRDefault="00175CA4">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C70904" w:rsidRPr="000200DE" w14:paraId="49D0A222" w14:textId="77777777">
      <w:tc>
        <w:tcPr>
          <w:tcW w:w="5868" w:type="dxa"/>
        </w:tcPr>
        <w:p w14:paraId="2556D782"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 xml:space="preserve">ERC | E.ON Energy Research </w:t>
          </w:r>
          <w:proofErr w:type="spellStart"/>
          <w:r w:rsidRPr="005362BF">
            <w:rPr>
              <w:rFonts w:ascii="Arial" w:eastAsia="Times New Roman" w:hAnsi="Arial" w:cs="Arial"/>
              <w:color w:val="E43426"/>
              <w:sz w:val="20"/>
              <w:szCs w:val="20"/>
              <w:lang w:val="en-GB" w:eastAsia="de-DE"/>
            </w:rPr>
            <w:t>Center</w:t>
          </w:r>
          <w:proofErr w:type="spellEnd"/>
        </w:p>
        <w:p w14:paraId="1568121E"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C70904" w:rsidRPr="005362BF" w:rsidRDefault="00C70904"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C70904" w:rsidRPr="005362BF" w:rsidRDefault="00C70904" w:rsidP="005362BF">
    <w:pPr>
      <w:pStyle w:val="a5"/>
      <w:rPr>
        <w:lang w:val="en-GB"/>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76F5C" w14:textId="77777777" w:rsidR="00175CA4" w:rsidRDefault="00175CA4">
    <w:pPr>
      <w:pStyle w:val="a5"/>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C70904" w:rsidRPr="007F51A9" w:rsidRDefault="00C70904"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C70904" w:rsidRDefault="00C70904" w:rsidP="00E732F3">
      <w:pPr>
        <w:spacing w:after="0" w:line="240" w:lineRule="auto"/>
      </w:pPr>
      <w:r>
        <w:separator/>
      </w:r>
    </w:p>
  </w:footnote>
  <w:footnote w:type="continuationSeparator" w:id="0">
    <w:p w14:paraId="4EE91B94" w14:textId="77777777" w:rsidR="00C70904" w:rsidRDefault="00C70904"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8E85A7" w14:textId="77777777" w:rsidR="00175CA4" w:rsidRDefault="00175CA4">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C70904" w14:paraId="04E6A984" w14:textId="77777777">
      <w:trPr>
        <w:jc w:val="center"/>
      </w:trPr>
      <w:tc>
        <w:tcPr>
          <w:tcW w:w="4536" w:type="dxa"/>
        </w:tcPr>
        <w:p w14:paraId="7975F5AE" w14:textId="77777777" w:rsidR="00C70904" w:rsidRDefault="00C70904"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C70904" w:rsidRDefault="00C70904"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C70904" w:rsidRDefault="00C70904" w:rsidP="00E732F3">
    <w:pPr>
      <w:pStyle w:val="a3"/>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AB6EC" w14:textId="77777777" w:rsidR="00175CA4" w:rsidRDefault="00175CA4">
    <w:pPr>
      <w:pStyle w:val="a3"/>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C70904" w:rsidRPr="001B19B8" w:rsidRDefault="00C70904" w:rsidP="00865715">
    <w:pPr>
      <w:pStyle w:val="a3"/>
      <w:pBdr>
        <w:bottom w:val="single" w:sz="6" w:space="0" w:color="auto"/>
      </w:pBdr>
      <w:tabs>
        <w:tab w:val="clear" w:pos="4536"/>
      </w:tabs>
    </w:pPr>
    <w:bookmarkStart w:id="0" w:name="_GoBack"/>
    <w:bookmarkEnd w:id="0"/>
    <w:r>
      <w:t xml:space="preserve">Table </w:t>
    </w:r>
    <w:r>
      <w:rPr>
        <w:rFonts w:hint="eastAsia"/>
      </w:rPr>
      <w:t>o</w:t>
    </w:r>
    <w:r>
      <w:t>f Contents</w:t>
    </w:r>
    <w:r>
      <w:tab/>
    </w:r>
    <w:r>
      <w:fldChar w:fldCharType="begin"/>
    </w:r>
    <w:r>
      <w:instrText xml:space="preserve"> PAGE  \* MERGEFORMAT </w:instrText>
    </w:r>
    <w:r>
      <w:fldChar w:fldCharType="separate"/>
    </w:r>
    <w:r w:rsidR="00175CA4">
      <w:rPr>
        <w:noProof/>
      </w:rPr>
      <w:t>5</w:t>
    </w:r>
    <w:r>
      <w:rPr>
        <w:noProof/>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C70904" w:rsidRPr="006A476E" w:rsidRDefault="00C70904"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175CA4" w:rsidRPr="00175CA4">
      <w:rPr>
        <w:bCs/>
        <w:noProof/>
      </w:rPr>
      <w:t>1</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175CA4">
      <w:rPr>
        <w:noProof/>
        <w:lang w:val="en-GB"/>
      </w:rPr>
      <w:t>Introduction</w:t>
    </w:r>
    <w:r>
      <w:rPr>
        <w:noProof/>
      </w:rPr>
      <w:fldChar w:fldCharType="end"/>
    </w:r>
    <w:r w:rsidRPr="006A476E">
      <w:tab/>
    </w:r>
    <w:r>
      <w:fldChar w:fldCharType="begin"/>
    </w:r>
    <w:r w:rsidRPr="0052701A">
      <w:instrText xml:space="preserve"> PAGE  \* MERGEFORMAT </w:instrText>
    </w:r>
    <w:r>
      <w:fldChar w:fldCharType="separate"/>
    </w:r>
    <w:r w:rsidR="00175CA4">
      <w:rPr>
        <w:noProof/>
      </w:rPr>
      <w:t>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7269"/>
    <w:rsid w:val="000A7FEF"/>
    <w:rsid w:val="000B471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C6DDB"/>
    <w:rsid w:val="002D48E0"/>
    <w:rsid w:val="002D5E8C"/>
    <w:rsid w:val="002E3771"/>
    <w:rsid w:val="002E761A"/>
    <w:rsid w:val="002F287E"/>
    <w:rsid w:val="002F5D8E"/>
    <w:rsid w:val="00300B4E"/>
    <w:rsid w:val="003015FB"/>
    <w:rsid w:val="00302BCE"/>
    <w:rsid w:val="00304300"/>
    <w:rsid w:val="0030483F"/>
    <w:rsid w:val="00304C83"/>
    <w:rsid w:val="00310AD1"/>
    <w:rsid w:val="00311923"/>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E4E3F"/>
    <w:rsid w:val="005E6A38"/>
    <w:rsid w:val="0060190B"/>
    <w:rsid w:val="00603040"/>
    <w:rsid w:val="006071BA"/>
    <w:rsid w:val="00607636"/>
    <w:rsid w:val="006118EE"/>
    <w:rsid w:val="00612300"/>
    <w:rsid w:val="006124A4"/>
    <w:rsid w:val="00615A76"/>
    <w:rsid w:val="00617666"/>
    <w:rsid w:val="0062209A"/>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413"/>
    <w:rsid w:val="00715F7E"/>
    <w:rsid w:val="00716334"/>
    <w:rsid w:val="00721427"/>
    <w:rsid w:val="00725F1A"/>
    <w:rsid w:val="00726A26"/>
    <w:rsid w:val="00735C4F"/>
    <w:rsid w:val="0074004D"/>
    <w:rsid w:val="00740DF8"/>
    <w:rsid w:val="007421F2"/>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ABB"/>
    <w:rsid w:val="00827946"/>
    <w:rsid w:val="008318B6"/>
    <w:rsid w:val="00832E7C"/>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4954"/>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7957"/>
    <w:rsid w:val="00E41FC8"/>
    <w:rsid w:val="00E47292"/>
    <w:rsid w:val="00E51B5B"/>
    <w:rsid w:val="00E52BC2"/>
    <w:rsid w:val="00E53E1D"/>
    <w:rsid w:val="00E55019"/>
    <w:rsid w:val="00E565B7"/>
    <w:rsid w:val="00E61D23"/>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0.png"/><Relationship Id="rId143" Type="http://schemas.openxmlformats.org/officeDocument/2006/relationships/image" Target="media/image121.png"/><Relationship Id="rId144" Type="http://schemas.openxmlformats.org/officeDocument/2006/relationships/image" Target="media/image122.png"/><Relationship Id="rId145" Type="http://schemas.openxmlformats.org/officeDocument/2006/relationships/image" Target="media/image123.png"/><Relationship Id="rId146" Type="http://schemas.openxmlformats.org/officeDocument/2006/relationships/image" Target="media/image124.png"/><Relationship Id="rId147" Type="http://schemas.openxmlformats.org/officeDocument/2006/relationships/image" Target="media/image125.png"/><Relationship Id="rId148" Type="http://schemas.openxmlformats.org/officeDocument/2006/relationships/hyperlink" Target="http://www.oris-tool.org/pns/simple_gspn.xpn" TargetMode="External"/><Relationship Id="rId149" Type="http://schemas.openxmlformats.org/officeDocument/2006/relationships/image" Target="media/image126.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image" Target="media/image3.png"/><Relationship Id="rId19" Type="http://schemas.openxmlformats.org/officeDocument/2006/relationships/image" Target="media/image4.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emf"/><Relationship Id="rId54" Type="http://schemas.openxmlformats.org/officeDocument/2006/relationships/image" Target="media/image36.emf"/><Relationship Id="rId55" Type="http://schemas.openxmlformats.org/officeDocument/2006/relationships/image" Target="media/image37.png"/><Relationship Id="rId56" Type="http://schemas.openxmlformats.org/officeDocument/2006/relationships/image" Target="media/image38.emf"/><Relationship Id="rId57" Type="http://schemas.openxmlformats.org/officeDocument/2006/relationships/image" Target="media/image39.emf"/><Relationship Id="rId58" Type="http://schemas.openxmlformats.org/officeDocument/2006/relationships/image" Target="media/image40.png"/><Relationship Id="rId59" Type="http://schemas.openxmlformats.org/officeDocument/2006/relationships/image" Target="media/image41.emf"/><Relationship Id="rId90" Type="http://schemas.openxmlformats.org/officeDocument/2006/relationships/hyperlink" Target="http://ide4l.eu/results/" TargetMode="External"/><Relationship Id="rId91" Type="http://schemas.openxmlformats.org/officeDocument/2006/relationships/hyperlink" Target="https://github.com/sarahtattersall/PIPE" TargetMode="External"/><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hyperlink" Target="https://en.wikipedia.org/wiki/Mathematician" TargetMode="External"/><Relationship Id="rId26" Type="http://schemas.openxmlformats.org/officeDocument/2006/relationships/hyperlink" Target="https://en.wikipedia.org/wiki/Computer_scientist"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emf"/><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hyperlink" Target="http://www.oris-tool.org/pns/timeout.xpn" TargetMode="External"/><Relationship Id="rId136" Type="http://schemas.openxmlformats.org/officeDocument/2006/relationships/image" Target="media/image114.png"/><Relationship Id="rId137" Type="http://schemas.openxmlformats.org/officeDocument/2006/relationships/image" Target="media/image115.png"/><Relationship Id="rId138" Type="http://schemas.openxmlformats.org/officeDocument/2006/relationships/image" Target="media/image116.png"/><Relationship Id="rId139" Type="http://schemas.openxmlformats.org/officeDocument/2006/relationships/image" Target="media/image117.png"/><Relationship Id="rId30" Type="http://schemas.openxmlformats.org/officeDocument/2006/relationships/hyperlink" Target="http://www.informatik.uni-hamburg.de/TGI/PetriNets/tools/quick.html" TargetMode="Externa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70" Type="http://schemas.openxmlformats.org/officeDocument/2006/relationships/image" Target="media/image52.emf"/><Relationship Id="rId71" Type="http://schemas.openxmlformats.org/officeDocument/2006/relationships/image" Target="media/image53.emf"/><Relationship Id="rId72" Type="http://schemas.openxmlformats.org/officeDocument/2006/relationships/image" Target="media/image54.emf"/><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hyperlink" Target="http://sarahtattersall.github.io/PIPE/user_guide.html" TargetMode="External"/><Relationship Id="rId108" Type="http://schemas.openxmlformats.org/officeDocument/2006/relationships/image" Target="media/image87.png"/><Relationship Id="rId109" Type="http://schemas.openxmlformats.org/officeDocument/2006/relationships/image" Target="media/image88.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40" Type="http://schemas.openxmlformats.org/officeDocument/2006/relationships/image" Target="media/image118.png"/><Relationship Id="rId141" Type="http://schemas.openxmlformats.org/officeDocument/2006/relationships/image" Target="media/image119.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80821114-99D5-8043-AFED-18EF26E51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73</Pages>
  <Words>11977</Words>
  <Characters>68271</Characters>
  <Application>Microsoft Macintosh Word</Application>
  <DocSecurity>0</DocSecurity>
  <Lines>568</Lines>
  <Paragraphs>160</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80088</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11</cp:revision>
  <cp:lastPrinted>2017-08-02T08:47:00Z</cp:lastPrinted>
  <dcterms:created xsi:type="dcterms:W3CDTF">2017-08-02T08:47:00Z</dcterms:created>
  <dcterms:modified xsi:type="dcterms:W3CDTF">2017-08-02T09:00:00Z</dcterms:modified>
</cp:coreProperties>
</file>